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73" w:rsidRDefault="00AF2473" w:rsidP="00ED26CC">
      <w:pPr>
        <w:ind w:firstLine="420"/>
        <w:jc w:val="center"/>
        <w:rPr>
          <w:rFonts w:ascii="仿宋" w:eastAsia="仿宋" w:hAnsi="仿宋" w:cs="Tahoma"/>
          <w:color w:val="000000"/>
          <w:sz w:val="36"/>
          <w:szCs w:val="36"/>
        </w:rPr>
      </w:pPr>
    </w:p>
    <w:p w:rsidR="00ED26CC" w:rsidRPr="007F37B2" w:rsidRDefault="009878D5" w:rsidP="00ED26CC">
      <w:pPr>
        <w:ind w:firstLine="420"/>
        <w:jc w:val="center"/>
        <w:rPr>
          <w:rFonts w:ascii="仿宋" w:eastAsia="仿宋" w:hAnsi="仿宋" w:cs="Tahoma"/>
          <w:color w:val="000000"/>
          <w:sz w:val="36"/>
          <w:szCs w:val="36"/>
        </w:rPr>
      </w:pPr>
      <w:r>
        <w:rPr>
          <w:rFonts w:ascii="仿宋" w:eastAsia="仿宋" w:hAnsi="仿宋" w:cs="Tahoma" w:hint="eastAsia"/>
          <w:color w:val="000000"/>
          <w:sz w:val="36"/>
          <w:szCs w:val="36"/>
        </w:rPr>
        <w:t>铁西</w:t>
      </w:r>
      <w:r w:rsidR="00ED26CC" w:rsidRPr="007F37B2">
        <w:rPr>
          <w:rFonts w:ascii="仿宋" w:eastAsia="仿宋" w:hAnsi="仿宋" w:cs="Tahoma" w:hint="eastAsia"/>
          <w:color w:val="000000"/>
          <w:sz w:val="36"/>
          <w:szCs w:val="36"/>
        </w:rPr>
        <w:t>区</w:t>
      </w:r>
      <w:r w:rsidR="004D6D23">
        <w:rPr>
          <w:rFonts w:ascii="仿宋" w:eastAsia="仿宋" w:hAnsi="仿宋" w:cs="Tahoma" w:hint="eastAsia"/>
          <w:color w:val="000000"/>
          <w:sz w:val="36"/>
          <w:szCs w:val="36"/>
        </w:rPr>
        <w:t>城市管理行政执法局</w:t>
      </w:r>
      <w:bookmarkStart w:id="0" w:name="_GoBack"/>
      <w:bookmarkEnd w:id="0"/>
    </w:p>
    <w:p w:rsidR="00ED26CC" w:rsidRPr="007F37B2" w:rsidRDefault="00ED26CC" w:rsidP="00ED26CC">
      <w:pPr>
        <w:jc w:val="center"/>
        <w:rPr>
          <w:rFonts w:ascii="仿宋" w:eastAsia="仿宋" w:hAnsi="仿宋" w:cs="Tahoma"/>
          <w:color w:val="000000"/>
          <w:sz w:val="36"/>
          <w:szCs w:val="36"/>
        </w:rPr>
      </w:pPr>
      <w:r w:rsidRPr="007F37B2">
        <w:rPr>
          <w:rFonts w:ascii="仿宋" w:eastAsia="仿宋" w:hAnsi="仿宋" w:cs="Tahoma" w:hint="eastAsia"/>
          <w:color w:val="000000"/>
          <w:sz w:val="36"/>
          <w:szCs w:val="36"/>
        </w:rPr>
        <w:t>简易程序执法程序表</w:t>
      </w:r>
    </w:p>
    <w:p w:rsidR="00ED26CC" w:rsidRDefault="00ED26CC" w:rsidP="00ED26CC">
      <w:pPr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 xml:space="preserve">          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</w:tblGrid>
      <w:tr w:rsidR="002C7E23" w:rsidRPr="00D11321" w:rsidTr="005F2E7C">
        <w:trPr>
          <w:trHeight w:val="1055"/>
        </w:trPr>
        <w:tc>
          <w:tcPr>
            <w:tcW w:w="6840" w:type="dxa"/>
            <w:vAlign w:val="center"/>
          </w:tcPr>
          <w:p w:rsidR="002C7E23" w:rsidRPr="002C7E23" w:rsidRDefault="002C7E23" w:rsidP="005F2E7C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sz w:val="30"/>
                <w:szCs w:val="30"/>
              </w:rPr>
            </w:pPr>
            <w:r w:rsidRPr="002C7E23">
              <w:rPr>
                <w:rFonts w:ascii="仿宋_GB2312" w:eastAsia="仿宋_GB2312" w:hAnsi="Tahoma" w:cs="Tahoma" w:hint="eastAsia"/>
                <w:color w:val="000000"/>
                <w:sz w:val="30"/>
                <w:szCs w:val="30"/>
              </w:rPr>
              <w:t>案件来源</w:t>
            </w:r>
          </w:p>
          <w:p w:rsidR="002C7E23" w:rsidRPr="00D11321" w:rsidRDefault="002C7E23" w:rsidP="005F2E7C">
            <w:pPr>
              <w:widowControl/>
              <w:rPr>
                <w:rFonts w:ascii="仿宋_GB2312" w:eastAsia="仿宋_GB2312" w:hAnsi="Tahoma" w:cs="Tahoma"/>
                <w:color w:val="000000"/>
                <w:sz w:val="24"/>
              </w:rPr>
            </w:pPr>
            <w:r w:rsidRPr="00D11321">
              <w:rPr>
                <w:rFonts w:ascii="仿宋_GB2312" w:eastAsia="仿宋_GB2312" w:hAnsi="Tahoma" w:cs="Tahoma" w:hint="eastAsia"/>
                <w:color w:val="000000"/>
                <w:sz w:val="24"/>
              </w:rPr>
              <w:t>执法检查、巡查、转办、投诉、举报、上级交办、媒体曝光</w:t>
            </w:r>
          </w:p>
        </w:tc>
      </w:tr>
    </w:tbl>
    <w:p w:rsidR="002C7E23" w:rsidRDefault="002C7E23" w:rsidP="00ED26CC">
      <w:pPr>
        <w:rPr>
          <w:rFonts w:ascii="Tahoma" w:hAnsi="Tahoma" w:cs="Tahoma"/>
          <w:color w:val="000000"/>
          <w:szCs w:val="21"/>
        </w:rPr>
      </w:pPr>
    </w:p>
    <w:p w:rsidR="00ED26CC" w:rsidRPr="00D11321" w:rsidRDefault="00ED26CC" w:rsidP="00ED26CC">
      <w:pPr>
        <w:rPr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</w:tblGrid>
      <w:tr w:rsidR="00ED26CC" w:rsidRPr="00D11321" w:rsidTr="00645028">
        <w:trPr>
          <w:trHeight w:val="1235"/>
        </w:trPr>
        <w:tc>
          <w:tcPr>
            <w:tcW w:w="6840" w:type="dxa"/>
            <w:vAlign w:val="center"/>
          </w:tcPr>
          <w:p w:rsidR="00ED26CC" w:rsidRPr="00D11321" w:rsidRDefault="00ED26CC" w:rsidP="009053F1">
            <w:pPr>
              <w:jc w:val="center"/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执法人员（2名以上）表明身份持有有效证件</w:t>
            </w:r>
          </w:p>
        </w:tc>
      </w:tr>
    </w:tbl>
    <w:p w:rsidR="00ED26CC" w:rsidRPr="00D11321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</w:tblGrid>
      <w:tr w:rsidR="00ED26CC" w:rsidRPr="00D11321" w:rsidTr="00645028">
        <w:trPr>
          <w:trHeight w:val="1371"/>
        </w:trPr>
        <w:tc>
          <w:tcPr>
            <w:tcW w:w="7371" w:type="dxa"/>
            <w:vAlign w:val="center"/>
          </w:tcPr>
          <w:p w:rsidR="00ED26CC" w:rsidRPr="00D11321" w:rsidRDefault="00ED26CC" w:rsidP="009053F1">
            <w:pPr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对公民个人处50元以下罚款或警告；对法人或其他组织处1000元以下罚款或警告。</w:t>
            </w:r>
          </w:p>
        </w:tc>
      </w:tr>
    </w:tbl>
    <w:p w:rsidR="00ED26CC" w:rsidRPr="00D11321" w:rsidRDefault="00ED26CC" w:rsidP="00ED26CC">
      <w:pPr>
        <w:rPr>
          <w:rFonts w:ascii="仿宋_GB2312" w:eastAsia="仿宋_GB2312"/>
          <w:sz w:val="24"/>
        </w:rPr>
      </w:pPr>
      <w:r w:rsidRPr="00D11321">
        <w:rPr>
          <w:rFonts w:ascii="仿宋_GB2312" w:eastAsia="仿宋_GB2312" w:hint="eastAsia"/>
          <w:sz w:val="24"/>
        </w:rPr>
        <w:t xml:space="preserve"> 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34"/>
      </w:tblGrid>
      <w:tr w:rsidR="00ED26CC" w:rsidRPr="00D11321" w:rsidTr="00645028">
        <w:trPr>
          <w:trHeight w:val="1225"/>
        </w:trPr>
        <w:tc>
          <w:tcPr>
            <w:tcW w:w="7134" w:type="dxa"/>
            <w:vAlign w:val="center"/>
          </w:tcPr>
          <w:p w:rsidR="00ED26CC" w:rsidRPr="00D11321" w:rsidRDefault="00ED26CC" w:rsidP="009053F1">
            <w:pPr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1、表明身份后，说明事由，告知权利，听取当事人陈述和申辩。</w:t>
            </w:r>
          </w:p>
          <w:p w:rsidR="00ED26CC" w:rsidRPr="00D11321" w:rsidRDefault="00ED26CC" w:rsidP="009053F1">
            <w:pPr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2、如有必要进行现场取证。</w:t>
            </w:r>
          </w:p>
        </w:tc>
      </w:tr>
    </w:tbl>
    <w:p w:rsidR="00ED26CC" w:rsidRPr="00D11321" w:rsidRDefault="00ED26CC" w:rsidP="00ED26CC">
      <w:pPr>
        <w:rPr>
          <w:rFonts w:ascii="仿宋_GB2312" w:eastAsia="仿宋_GB2312"/>
          <w:sz w:val="24"/>
        </w:rPr>
      </w:pPr>
      <w:r w:rsidRPr="00D11321">
        <w:rPr>
          <w:rFonts w:ascii="仿宋_GB2312" w:eastAsia="仿宋_GB2312" w:hint="eastAsia"/>
          <w:sz w:val="24"/>
        </w:rPr>
        <w:t xml:space="preserve">  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34"/>
      </w:tblGrid>
      <w:tr w:rsidR="00ED26CC" w:rsidRPr="00D11321" w:rsidTr="00645028">
        <w:trPr>
          <w:trHeight w:val="2221"/>
        </w:trPr>
        <w:tc>
          <w:tcPr>
            <w:tcW w:w="7134" w:type="dxa"/>
            <w:tcBorders>
              <w:bottom w:val="single" w:sz="4" w:space="0" w:color="auto"/>
            </w:tcBorders>
            <w:vAlign w:val="center"/>
          </w:tcPr>
          <w:p w:rsidR="00ED26CC" w:rsidRPr="00D11321" w:rsidRDefault="00ED26CC" w:rsidP="002C7E23">
            <w:pPr>
              <w:ind w:left="360" w:hangingChars="150" w:hanging="360"/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1、执法人员确定当事人违法、违章事实后，</w:t>
            </w:r>
            <w:r w:rsidR="00336FC6">
              <w:rPr>
                <w:rFonts w:ascii="仿宋_GB2312" w:eastAsia="仿宋_GB2312" w:hint="eastAsia"/>
                <w:sz w:val="24"/>
              </w:rPr>
              <w:t>填写</w:t>
            </w:r>
            <w:r w:rsidRPr="00D11321">
              <w:rPr>
                <w:rFonts w:ascii="仿宋_GB2312" w:eastAsia="仿宋_GB2312" w:hint="eastAsia"/>
                <w:sz w:val="24"/>
              </w:rPr>
              <w:t>当场处罚决定书</w:t>
            </w:r>
          </w:p>
          <w:p w:rsidR="00ED26CC" w:rsidRPr="00D11321" w:rsidRDefault="00ED26CC" w:rsidP="002C7E23">
            <w:pPr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2、行政处罚书当场交付当事人，当事人并签字。</w:t>
            </w:r>
          </w:p>
          <w:p w:rsidR="00ED26CC" w:rsidRPr="00D11321" w:rsidRDefault="00ED26CC" w:rsidP="002C7E23">
            <w:pPr>
              <w:ind w:left="360" w:hangingChars="150" w:hanging="360"/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3、行政执法人员责令当事人改正违法、违章行为，并监督其执行行政处罚决定。</w:t>
            </w:r>
          </w:p>
        </w:tc>
      </w:tr>
    </w:tbl>
    <w:p w:rsidR="00ED26CC" w:rsidRPr="00D11321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</w:tblGrid>
      <w:tr w:rsidR="00ED26CC" w:rsidRPr="00D11321" w:rsidTr="00645028">
        <w:trPr>
          <w:trHeight w:val="1363"/>
        </w:trPr>
        <w:tc>
          <w:tcPr>
            <w:tcW w:w="6840" w:type="dxa"/>
            <w:vAlign w:val="center"/>
          </w:tcPr>
          <w:p w:rsidR="00ED26CC" w:rsidRPr="00D11321" w:rsidRDefault="00ED26CC" w:rsidP="009053F1">
            <w:pPr>
              <w:jc w:val="center"/>
              <w:rPr>
                <w:rFonts w:ascii="仿宋_GB2312" w:eastAsia="仿宋_GB2312"/>
                <w:sz w:val="24"/>
              </w:rPr>
            </w:pPr>
            <w:r w:rsidRPr="00D11321">
              <w:rPr>
                <w:rFonts w:ascii="仿宋_GB2312" w:eastAsia="仿宋_GB2312" w:hint="eastAsia"/>
                <w:sz w:val="24"/>
              </w:rPr>
              <w:t>执法人员当场作出的行政处罚，必须报本部门备案</w:t>
            </w:r>
          </w:p>
        </w:tc>
      </w:tr>
    </w:tbl>
    <w:p w:rsidR="00ED26CC" w:rsidRDefault="00ED26CC" w:rsidP="00ED26CC">
      <w:pPr>
        <w:rPr>
          <w:rFonts w:ascii="仿宋_GB2312" w:eastAsia="仿宋_GB2312" w:hAnsi="Tahoma" w:cs="Tahoma"/>
          <w:color w:val="000000"/>
          <w:sz w:val="32"/>
          <w:szCs w:val="32"/>
        </w:rPr>
      </w:pPr>
    </w:p>
    <w:p w:rsidR="00667F85" w:rsidRDefault="00667F85" w:rsidP="00ED26CC">
      <w:pPr>
        <w:jc w:val="center"/>
        <w:rPr>
          <w:rFonts w:ascii="仿宋_GB2312" w:eastAsia="仿宋_GB2312" w:hAnsi="Tahoma" w:cs="Tahoma"/>
          <w:color w:val="000000"/>
          <w:sz w:val="32"/>
          <w:szCs w:val="32"/>
        </w:rPr>
      </w:pPr>
    </w:p>
    <w:p w:rsidR="00645028" w:rsidRDefault="00645028" w:rsidP="002C7E23">
      <w:pPr>
        <w:rPr>
          <w:rFonts w:ascii="仿宋_GB2312" w:eastAsia="仿宋_GB2312" w:hAnsi="Tahoma" w:cs="Tahoma"/>
          <w:color w:val="000000"/>
          <w:sz w:val="32"/>
          <w:szCs w:val="32"/>
        </w:rPr>
      </w:pPr>
    </w:p>
    <w:p w:rsidR="00ED26CC" w:rsidRDefault="00ED26CC" w:rsidP="00ED26CC">
      <w:pPr>
        <w:jc w:val="center"/>
        <w:rPr>
          <w:rFonts w:ascii="仿宋_GB2312" w:eastAsia="仿宋_GB2312" w:hAnsi="Tahoma" w:cs="Tahoma"/>
          <w:color w:val="000000"/>
          <w:sz w:val="32"/>
          <w:szCs w:val="32"/>
        </w:rPr>
      </w:pPr>
      <w:r w:rsidRPr="000F5E2A">
        <w:rPr>
          <w:rFonts w:ascii="仿宋_GB2312" w:eastAsia="仿宋_GB2312" w:hAnsi="Tahoma" w:cs="Tahoma" w:hint="eastAsia"/>
          <w:color w:val="000000"/>
          <w:sz w:val="32"/>
          <w:szCs w:val="32"/>
        </w:rPr>
        <w:t>一般程序执法程序表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</w:tblGrid>
      <w:tr w:rsidR="002C7E23" w:rsidRPr="00D11321" w:rsidTr="00E042DC">
        <w:trPr>
          <w:trHeight w:val="1055"/>
        </w:trPr>
        <w:tc>
          <w:tcPr>
            <w:tcW w:w="6840" w:type="dxa"/>
            <w:vAlign w:val="center"/>
          </w:tcPr>
          <w:p w:rsidR="002C7E23" w:rsidRPr="002C7E23" w:rsidRDefault="002C7E23" w:rsidP="002C7E23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sz w:val="30"/>
                <w:szCs w:val="30"/>
              </w:rPr>
            </w:pPr>
            <w:r w:rsidRPr="002C7E23">
              <w:rPr>
                <w:rFonts w:ascii="仿宋_GB2312" w:eastAsia="仿宋_GB2312" w:hAnsi="Tahoma" w:cs="Tahoma" w:hint="eastAsia"/>
                <w:color w:val="000000"/>
                <w:sz w:val="30"/>
                <w:szCs w:val="30"/>
              </w:rPr>
              <w:t>案件来源</w:t>
            </w:r>
          </w:p>
          <w:p w:rsidR="002C7E23" w:rsidRPr="00D11321" w:rsidRDefault="002C7E23" w:rsidP="005F2E7C">
            <w:pPr>
              <w:widowControl/>
              <w:rPr>
                <w:rFonts w:ascii="仿宋_GB2312" w:eastAsia="仿宋_GB2312" w:hAnsi="Tahoma" w:cs="Tahoma"/>
                <w:color w:val="000000"/>
                <w:sz w:val="24"/>
              </w:rPr>
            </w:pPr>
            <w:r w:rsidRPr="00D11321">
              <w:rPr>
                <w:rFonts w:ascii="仿宋_GB2312" w:eastAsia="仿宋_GB2312" w:hAnsi="Tahoma" w:cs="Tahoma" w:hint="eastAsia"/>
                <w:color w:val="000000"/>
                <w:sz w:val="24"/>
              </w:rPr>
              <w:t>执法检查、巡查、转办、投诉、举报、上级交办、媒体曝光</w:t>
            </w:r>
          </w:p>
        </w:tc>
      </w:tr>
    </w:tbl>
    <w:p w:rsidR="002C7E23" w:rsidRPr="000F5E2A" w:rsidRDefault="002C7E23" w:rsidP="002C7E23">
      <w:pPr>
        <w:rPr>
          <w:rFonts w:ascii="仿宋_GB2312" w:eastAsia="仿宋_GB2312" w:hAnsi="Tahoma" w:cs="Tahoma"/>
          <w:color w:val="000000"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14"/>
      </w:tblGrid>
      <w:tr w:rsidR="00ED26CC" w:rsidRPr="00ED26CC" w:rsidTr="002C7E23">
        <w:trPr>
          <w:trHeight w:val="1371"/>
        </w:trPr>
        <w:tc>
          <w:tcPr>
            <w:tcW w:w="9214" w:type="dxa"/>
          </w:tcPr>
          <w:p w:rsidR="002C7E23" w:rsidRPr="002C7E23" w:rsidRDefault="00ED26CC" w:rsidP="002C7E2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2C7E23">
              <w:rPr>
                <w:rFonts w:ascii="仿宋_GB2312" w:eastAsia="仿宋_GB2312" w:hint="eastAsia"/>
                <w:sz w:val="32"/>
                <w:szCs w:val="32"/>
              </w:rPr>
              <w:t>立案审批</w:t>
            </w:r>
          </w:p>
          <w:p w:rsidR="00667F85" w:rsidRPr="002C7E23" w:rsidRDefault="00ED26CC" w:rsidP="009053F1">
            <w:pPr>
              <w:rPr>
                <w:rFonts w:ascii="仿宋_GB2312" w:eastAsia="仿宋_GB2312" w:hAnsi="Tahoma" w:cs="Tahoma"/>
                <w:color w:val="000000"/>
                <w:sz w:val="24"/>
              </w:rPr>
            </w:pPr>
            <w:r w:rsidRPr="002C7E23">
              <w:rPr>
                <w:rFonts w:ascii="仿宋_GB2312" w:eastAsia="仿宋_GB2312" w:hAnsi="Tahoma" w:cs="Tahoma" w:hint="eastAsia"/>
                <w:color w:val="000000"/>
                <w:sz w:val="24"/>
              </w:rPr>
              <w:t>执法检查、巡查、举报违反违章行为，事实认定符合一般程序，填写立案审批表，</w:t>
            </w:r>
          </w:p>
          <w:p w:rsidR="00ED26CC" w:rsidRPr="00ED26CC" w:rsidRDefault="00ED26CC" w:rsidP="009053F1">
            <w:pPr>
              <w:rPr>
                <w:rFonts w:ascii="仿宋_GB2312" w:eastAsia="仿宋_GB2312"/>
                <w:sz w:val="18"/>
                <w:szCs w:val="18"/>
              </w:rPr>
            </w:pPr>
            <w:r w:rsidRPr="002C7E23">
              <w:rPr>
                <w:rFonts w:ascii="仿宋_GB2312" w:eastAsia="仿宋_GB2312" w:hAnsi="Tahoma" w:cs="Tahoma" w:hint="eastAsia"/>
                <w:color w:val="000000"/>
                <w:sz w:val="24"/>
              </w:rPr>
              <w:t>报到法制科审核后，报单位领导。</w:t>
            </w:r>
          </w:p>
        </w:tc>
      </w:tr>
    </w:tbl>
    <w:p w:rsidR="00ED26CC" w:rsidRPr="00ED26CC" w:rsidRDefault="00ED26CC" w:rsidP="00ED26CC">
      <w:pPr>
        <w:rPr>
          <w:rFonts w:ascii="仿宋_GB2312" w:eastAsia="仿宋_GB2312"/>
          <w:sz w:val="13"/>
          <w:szCs w:val="13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14"/>
      </w:tblGrid>
      <w:tr w:rsidR="00ED26CC" w:rsidRPr="00ED26CC" w:rsidTr="002C7E23">
        <w:trPr>
          <w:trHeight w:val="973"/>
        </w:trPr>
        <w:tc>
          <w:tcPr>
            <w:tcW w:w="9214" w:type="dxa"/>
          </w:tcPr>
          <w:p w:rsidR="00ED26CC" w:rsidRPr="002C7E23" w:rsidRDefault="00ED26CC" w:rsidP="00ED26C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调查取证</w:t>
            </w:r>
          </w:p>
          <w:p w:rsidR="00ED26CC" w:rsidRPr="00667F85" w:rsidRDefault="00ED26CC" w:rsidP="00ED26CC">
            <w:pPr>
              <w:rPr>
                <w:rFonts w:ascii="仿宋_GB2312" w:eastAsia="仿宋_GB2312"/>
                <w:szCs w:val="21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1、询问调查笔录     2、现场勘察</w:t>
            </w:r>
            <w:r w:rsidR="002C7E23" w:rsidRPr="002C7E23">
              <w:rPr>
                <w:rFonts w:ascii="仿宋_GB2312" w:eastAsia="仿宋_GB2312" w:hint="eastAsia"/>
                <w:sz w:val="24"/>
              </w:rPr>
              <w:t xml:space="preserve">    </w:t>
            </w:r>
            <w:r w:rsidRPr="002C7E23">
              <w:rPr>
                <w:rFonts w:ascii="仿宋_GB2312" w:eastAsia="仿宋_GB2312" w:hint="eastAsia"/>
                <w:sz w:val="24"/>
              </w:rPr>
              <w:t>3、照相、摄像取证   4、现场证人取证</w:t>
            </w:r>
          </w:p>
        </w:tc>
      </w:tr>
    </w:tbl>
    <w:p w:rsidR="00ED26CC" w:rsidRPr="00ED26CC" w:rsidRDefault="00ED26CC" w:rsidP="00ED26CC">
      <w:pPr>
        <w:rPr>
          <w:rFonts w:ascii="仿宋_GB2312" w:eastAsia="仿宋_GB2312"/>
          <w:sz w:val="18"/>
          <w:szCs w:val="18"/>
        </w:rPr>
      </w:pPr>
      <w:r w:rsidRPr="00ED26CC">
        <w:rPr>
          <w:rFonts w:ascii="仿宋_GB2312" w:eastAsia="仿宋_GB2312" w:hint="eastAsia"/>
          <w:sz w:val="18"/>
          <w:szCs w:val="18"/>
        </w:rPr>
        <w:t xml:space="preserve">               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ED26CC" w:rsidRPr="00ED26CC" w:rsidTr="002C7E23">
        <w:trPr>
          <w:trHeight w:val="712"/>
        </w:trPr>
        <w:tc>
          <w:tcPr>
            <w:tcW w:w="9072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集体讨论案件处理决定</w:t>
            </w:r>
          </w:p>
        </w:tc>
      </w:tr>
    </w:tbl>
    <w:p w:rsidR="00ED26CC" w:rsidRPr="00ED26CC" w:rsidRDefault="00ED26CC" w:rsidP="00ED26CC">
      <w:pPr>
        <w:rPr>
          <w:rFonts w:ascii="仿宋_GB2312" w:eastAsia="仿宋_GB2312"/>
          <w:sz w:val="18"/>
          <w:szCs w:val="18"/>
        </w:rPr>
      </w:pPr>
      <w:r w:rsidRPr="00ED26CC">
        <w:rPr>
          <w:rFonts w:ascii="仿宋_GB2312" w:eastAsia="仿宋_GB2312" w:hint="eastAsia"/>
          <w:sz w:val="18"/>
          <w:szCs w:val="18"/>
        </w:rPr>
        <w:t xml:space="preserve">               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ED26CC" w:rsidRPr="002C7E23" w:rsidTr="002C7E23">
        <w:trPr>
          <w:trHeight w:val="1519"/>
        </w:trPr>
        <w:tc>
          <w:tcPr>
            <w:tcW w:w="9072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行政处罚告知书、听证告知书</w:t>
            </w:r>
          </w:p>
          <w:p w:rsidR="00ED26CC" w:rsidRPr="002C7E23" w:rsidRDefault="00ED26CC" w:rsidP="009053F1">
            <w:pPr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1、制作行政处罚告知书载明有关事项，告知当事人享有的权利和义务。</w:t>
            </w:r>
          </w:p>
          <w:p w:rsidR="00ED26CC" w:rsidRPr="002C7E23" w:rsidRDefault="00ED26CC" w:rsidP="00B2677B">
            <w:pPr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2、在下达告知书的同时，下达处罚听证告知书（个人处</w:t>
            </w:r>
            <w:r w:rsidR="00B2677B" w:rsidRPr="002C7E23">
              <w:rPr>
                <w:rFonts w:ascii="仿宋_GB2312" w:eastAsia="仿宋_GB2312" w:hint="eastAsia"/>
                <w:sz w:val="24"/>
              </w:rPr>
              <w:t>2</w:t>
            </w:r>
            <w:r w:rsidRPr="002C7E23">
              <w:rPr>
                <w:rFonts w:ascii="仿宋_GB2312" w:eastAsia="仿宋_GB2312" w:hint="eastAsia"/>
                <w:sz w:val="24"/>
              </w:rPr>
              <w:t>000元以上；法人或其他组织处5000元以上）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  <w:r w:rsidRPr="002C7E23">
        <w:rPr>
          <w:rFonts w:ascii="仿宋_GB2312" w:eastAsia="仿宋_GB2312" w:hint="eastAsia"/>
          <w:sz w:val="24"/>
        </w:rPr>
        <w:t xml:space="preserve">               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2"/>
      </w:tblGrid>
      <w:tr w:rsidR="00ED26CC" w:rsidRPr="002C7E23" w:rsidTr="00667F85">
        <w:trPr>
          <w:trHeight w:val="1147"/>
        </w:trPr>
        <w:tc>
          <w:tcPr>
            <w:tcW w:w="9072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行政处罚决定审批表</w:t>
            </w:r>
          </w:p>
          <w:p w:rsidR="00ED26CC" w:rsidRPr="002C7E23" w:rsidRDefault="00ED26CC" w:rsidP="009053F1">
            <w:pPr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将当事人、事情情况、违法、违章事实、处罚依据、处罚种类填写详细报到法制科审核后报主管领导审批。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46"/>
      </w:tblGrid>
      <w:tr w:rsidR="00ED26CC" w:rsidRPr="002C7E23" w:rsidTr="002C7E23">
        <w:trPr>
          <w:trHeight w:val="604"/>
        </w:trPr>
        <w:tc>
          <w:tcPr>
            <w:tcW w:w="6246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lastRenderedPageBreak/>
              <w:t>制作处罚决定书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3"/>
      </w:tblGrid>
      <w:tr w:rsidR="00ED26CC" w:rsidRPr="002C7E23" w:rsidTr="00ED26CC">
        <w:trPr>
          <w:trHeight w:val="930"/>
        </w:trPr>
        <w:tc>
          <w:tcPr>
            <w:tcW w:w="6663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送达回证</w:t>
            </w:r>
          </w:p>
          <w:p w:rsidR="00ED26CC" w:rsidRPr="002C7E23" w:rsidRDefault="00ED26CC" w:rsidP="009053F1">
            <w:pPr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采取直接送达或留置送达方式送达，除特殊情况外，采取其它方式送达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  <w:r w:rsidRPr="002C7E23">
        <w:rPr>
          <w:rFonts w:ascii="仿宋_GB2312" w:eastAsia="仿宋_GB2312" w:hint="eastAsia"/>
          <w:sz w:val="24"/>
        </w:rPr>
        <w:t xml:space="preserve">               </w:t>
      </w: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</w:tblGrid>
      <w:tr w:rsidR="00ED26CC" w:rsidRPr="002C7E23" w:rsidTr="002C7E23">
        <w:trPr>
          <w:trHeight w:val="572"/>
        </w:trPr>
        <w:tc>
          <w:tcPr>
            <w:tcW w:w="5760" w:type="dxa"/>
          </w:tcPr>
          <w:p w:rsidR="00ED26CC" w:rsidRPr="002C7E23" w:rsidRDefault="00ED26CC" w:rsidP="009053F1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执行</w:t>
            </w:r>
          </w:p>
        </w:tc>
      </w:tr>
    </w:tbl>
    <w:p w:rsidR="00ED26CC" w:rsidRPr="002C7E23" w:rsidRDefault="00ED26CC" w:rsidP="00ED26CC">
      <w:pPr>
        <w:rPr>
          <w:rFonts w:ascii="仿宋_GB2312" w:eastAsia="仿宋_GB2312"/>
          <w:sz w:val="24"/>
        </w:rPr>
      </w:pPr>
      <w:r w:rsidRPr="002C7E23">
        <w:rPr>
          <w:rFonts w:ascii="仿宋_GB2312" w:eastAsia="仿宋_GB2312" w:hint="eastAsia"/>
          <w:sz w:val="24"/>
        </w:rPr>
        <w:t xml:space="preserve">               </w:t>
      </w: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</w:tblGrid>
      <w:tr w:rsidR="00ED26CC" w:rsidRPr="002C7E23" w:rsidTr="00667F85">
        <w:trPr>
          <w:trHeight w:val="1035"/>
        </w:trPr>
        <w:tc>
          <w:tcPr>
            <w:tcW w:w="5760" w:type="dxa"/>
          </w:tcPr>
          <w:p w:rsidR="00ED26CC" w:rsidRPr="002C7E23" w:rsidRDefault="00ED26CC" w:rsidP="00ED26C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C7E23">
              <w:rPr>
                <w:rFonts w:ascii="仿宋_GB2312" w:eastAsia="仿宋_GB2312" w:hint="eastAsia"/>
                <w:sz w:val="30"/>
                <w:szCs w:val="30"/>
              </w:rPr>
              <w:t>结案</w:t>
            </w:r>
          </w:p>
          <w:p w:rsidR="00ED26CC" w:rsidRPr="002C7E23" w:rsidRDefault="00ED26CC" w:rsidP="00ED26CC">
            <w:pPr>
              <w:jc w:val="center"/>
              <w:rPr>
                <w:rFonts w:ascii="仿宋_GB2312" w:eastAsia="仿宋_GB2312"/>
                <w:sz w:val="24"/>
              </w:rPr>
            </w:pPr>
            <w:r w:rsidRPr="002C7E23">
              <w:rPr>
                <w:rFonts w:ascii="仿宋_GB2312" w:eastAsia="仿宋_GB2312" w:hint="eastAsia"/>
                <w:sz w:val="24"/>
              </w:rPr>
              <w:t>卷报法制科立卷、编号、归档</w:t>
            </w:r>
          </w:p>
        </w:tc>
      </w:tr>
    </w:tbl>
    <w:p w:rsidR="00DF7363" w:rsidRPr="00ED26CC" w:rsidRDefault="00DF7363" w:rsidP="00667F85"/>
    <w:sectPr w:rsidR="00DF7363" w:rsidRPr="00ED26CC" w:rsidSect="00667F85">
      <w:pgSz w:w="11906" w:h="16838"/>
      <w:pgMar w:top="510" w:right="1797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6E2" w:rsidRDefault="00D416E2" w:rsidP="00ED26CC">
      <w:r>
        <w:separator/>
      </w:r>
    </w:p>
  </w:endnote>
  <w:endnote w:type="continuationSeparator" w:id="0">
    <w:p w:rsidR="00D416E2" w:rsidRDefault="00D416E2" w:rsidP="00ED2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6E2" w:rsidRDefault="00D416E2" w:rsidP="00ED26CC">
      <w:r>
        <w:separator/>
      </w:r>
    </w:p>
  </w:footnote>
  <w:footnote w:type="continuationSeparator" w:id="0">
    <w:p w:rsidR="00D416E2" w:rsidRDefault="00D416E2" w:rsidP="00ED26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6CC"/>
    <w:rsid w:val="00194FA6"/>
    <w:rsid w:val="002C7E23"/>
    <w:rsid w:val="003043FF"/>
    <w:rsid w:val="00336FC6"/>
    <w:rsid w:val="003D1BF3"/>
    <w:rsid w:val="00464200"/>
    <w:rsid w:val="004D6D23"/>
    <w:rsid w:val="005B0FE2"/>
    <w:rsid w:val="0064103D"/>
    <w:rsid w:val="00645028"/>
    <w:rsid w:val="00667F85"/>
    <w:rsid w:val="007500B0"/>
    <w:rsid w:val="009878D5"/>
    <w:rsid w:val="00AF2473"/>
    <w:rsid w:val="00B2677B"/>
    <w:rsid w:val="00D416E2"/>
    <w:rsid w:val="00DF7363"/>
    <w:rsid w:val="00ED26CC"/>
    <w:rsid w:val="00F9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黑体" w:eastAsia="黑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CC"/>
    <w:pPr>
      <w:widowControl w:val="0"/>
      <w:jc w:val="both"/>
    </w:pPr>
    <w:rPr>
      <w:rFonts w:ascii="Times New Roman" w:eastAsia="宋体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26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黑体" w:eastAsia="黑体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26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26CC"/>
    <w:pPr>
      <w:tabs>
        <w:tab w:val="center" w:pos="4153"/>
        <w:tab w:val="right" w:pos="8306"/>
      </w:tabs>
      <w:snapToGrid w:val="0"/>
      <w:jc w:val="left"/>
    </w:pPr>
    <w:rPr>
      <w:rFonts w:ascii="黑体" w:eastAsia="黑体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26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117</Words>
  <Characters>672</Characters>
  <Application>Microsoft Office Word</Application>
  <DocSecurity>0</DocSecurity>
  <Lines>5</Lines>
  <Paragraphs>1</Paragraphs>
  <ScaleCrop>false</ScaleCrop>
  <Company>MS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11</cp:revision>
  <dcterms:created xsi:type="dcterms:W3CDTF">2018-05-16T02:04:00Z</dcterms:created>
  <dcterms:modified xsi:type="dcterms:W3CDTF">2020-05-26T10:54:00Z</dcterms:modified>
</cp:coreProperties>
</file>