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318" w:type="dxa"/>
        <w:tblInd w:w="-411" w:type="dxa"/>
        <w:tblLayout w:type="fixed"/>
        <w:tblCellMar>
          <w:left w:w="0" w:type="dxa"/>
          <w:right w:w="0" w:type="dxa"/>
        </w:tblCellMar>
        <w:tblLook w:val="04A0"/>
      </w:tblPr>
      <w:tblGrid>
        <w:gridCol w:w="852"/>
        <w:gridCol w:w="1559"/>
        <w:gridCol w:w="3260"/>
        <w:gridCol w:w="1985"/>
        <w:gridCol w:w="3827"/>
        <w:gridCol w:w="1843"/>
        <w:gridCol w:w="992"/>
      </w:tblGrid>
      <w:tr w:rsidR="001D578E" w:rsidTr="00B02F8B">
        <w:trPr>
          <w:trHeight w:val="400"/>
        </w:trPr>
        <w:tc>
          <w:tcPr>
            <w:tcW w:w="143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Default="001D578E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8"/>
                <w:szCs w:val="28"/>
                <w:lang/>
              </w:rPr>
              <w:t>附件：1</w:t>
            </w:r>
          </w:p>
        </w:tc>
      </w:tr>
      <w:tr w:rsidR="001D578E" w:rsidTr="00B02F8B">
        <w:trPr>
          <w:trHeight w:val="596"/>
        </w:trPr>
        <w:tc>
          <w:tcPr>
            <w:tcW w:w="143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40"/>
                <w:szCs w:val="40"/>
              </w:rPr>
            </w:pP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40"/>
                <w:szCs w:val="40"/>
                <w:lang/>
              </w:rPr>
              <w:t>四平市</w:t>
            </w:r>
            <w:r w:rsidR="000C4706">
              <w:rPr>
                <w:rFonts w:asciiTheme="minorEastAsia" w:eastAsiaTheme="minorEastAsia" w:hAnsiTheme="minorEastAsia" w:cs="方正小标宋简体" w:hint="eastAsia"/>
                <w:color w:val="000000"/>
                <w:kern w:val="0"/>
                <w:sz w:val="40"/>
                <w:szCs w:val="40"/>
                <w:lang/>
              </w:rPr>
              <w:t>铁西</w:t>
            </w: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40"/>
                <w:szCs w:val="40"/>
                <w:lang/>
              </w:rPr>
              <w:t>区城市管理行政</w:t>
            </w:r>
            <w:r>
              <w:rPr>
                <w:rFonts w:asciiTheme="minorEastAsia" w:eastAsiaTheme="minorEastAsia" w:hAnsiTheme="minorEastAsia" w:cs="方正小标宋简体" w:hint="eastAsia"/>
                <w:color w:val="000000"/>
                <w:kern w:val="0"/>
                <w:sz w:val="40"/>
                <w:szCs w:val="40"/>
                <w:lang/>
              </w:rPr>
              <w:t>执法局</w:t>
            </w: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40"/>
                <w:szCs w:val="40"/>
                <w:lang/>
              </w:rPr>
              <w:t>随机抽查事项清单</w:t>
            </w:r>
          </w:p>
        </w:tc>
      </w:tr>
      <w:tr w:rsidR="001D578E" w:rsidTr="00B02F8B">
        <w:trPr>
          <w:trHeight w:val="402"/>
        </w:trPr>
        <w:tc>
          <w:tcPr>
            <w:tcW w:w="14318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>填报部门：（盖章）                                                            日期：2020   年  2  月   21 日</w:t>
            </w:r>
          </w:p>
        </w:tc>
      </w:tr>
      <w:tr w:rsidR="00B02F8B" w:rsidTr="00472760">
        <w:trPr>
          <w:trHeight w:val="72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/>
              </w:rPr>
              <w:t>序号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/>
              </w:rPr>
              <w:t>抽查事项名称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/>
              </w:rPr>
              <w:t>抽查依据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/>
              </w:rPr>
              <w:t>抽查主体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/>
              </w:rPr>
              <w:t>抽查内容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/>
              </w:rPr>
              <w:t>抽查方式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/>
              </w:rPr>
              <w:t>备  注</w:t>
            </w:r>
          </w:p>
        </w:tc>
      </w:tr>
      <w:tr w:rsidR="00B02F8B" w:rsidTr="00472760">
        <w:trPr>
          <w:trHeight w:val="43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Default="001D578E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Pr="00B02F8B" w:rsidRDefault="001D578E" w:rsidP="004E7EE2">
            <w:pPr>
              <w:rPr>
                <w:rFonts w:ascii="宋体" w:hAnsi="宋体" w:cs="宋体"/>
                <w:color w:val="000000"/>
                <w:szCs w:val="21"/>
              </w:rPr>
            </w:pPr>
            <w:r w:rsidRPr="00B02F8B">
              <w:rPr>
                <w:rFonts w:ascii="宋体" w:hAnsi="宋体" w:cs="宋体" w:hint="eastAsia"/>
                <w:color w:val="000000"/>
                <w:szCs w:val="21"/>
              </w:rPr>
              <w:t>大气</w:t>
            </w:r>
            <w:r w:rsidRPr="00B02F8B">
              <w:rPr>
                <w:rFonts w:ascii="宋体" w:hAnsi="宋体" w:cs="宋体"/>
                <w:color w:val="000000"/>
                <w:szCs w:val="21"/>
              </w:rPr>
              <w:t>污染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Pr="00B02F8B" w:rsidRDefault="001D578E" w:rsidP="004E7EE2">
            <w:pPr>
              <w:rPr>
                <w:rFonts w:ascii="microsoft yahei" w:hAnsi="microsoft yahei" w:cs="宋体" w:hint="eastAsia"/>
                <w:color w:val="000000"/>
                <w:kern w:val="0"/>
                <w:szCs w:val="21"/>
              </w:rPr>
            </w:pPr>
            <w:r w:rsidRPr="00B02F8B">
              <w:rPr>
                <w:rFonts w:ascii="microsoft yahei" w:hAnsi="microsoft yahei" w:cs="宋体" w:hint="eastAsia"/>
                <w:color w:val="000000"/>
                <w:kern w:val="0"/>
                <w:szCs w:val="21"/>
              </w:rPr>
              <w:t>《吉林省</w:t>
            </w:r>
            <w:r w:rsidRPr="00B02F8B">
              <w:rPr>
                <w:rFonts w:ascii="microsoft yahei" w:hAnsi="microsoft yahei" w:cs="宋体"/>
                <w:color w:val="000000"/>
                <w:kern w:val="0"/>
                <w:szCs w:val="21"/>
              </w:rPr>
              <w:t>大气污染防治条例</w:t>
            </w:r>
            <w:r w:rsidRPr="00B02F8B">
              <w:rPr>
                <w:rFonts w:ascii="microsoft yahei" w:hAnsi="microsoft yahei" w:cs="宋体" w:hint="eastAsia"/>
                <w:color w:val="000000"/>
                <w:kern w:val="0"/>
                <w:szCs w:val="21"/>
              </w:rPr>
              <w:t>》第二十六条</w:t>
            </w:r>
            <w:r w:rsidR="00B779D0" w:rsidRPr="00B02F8B">
              <w:rPr>
                <w:rFonts w:ascii="microsoft yahei" w:hAnsi="microsoft yahei" w:cs="宋体" w:hint="eastAsia"/>
                <w:color w:val="000000"/>
                <w:kern w:val="0"/>
                <w:szCs w:val="21"/>
              </w:rPr>
              <w:t>、第三十七</w:t>
            </w:r>
            <w:r w:rsidRPr="00B02F8B">
              <w:rPr>
                <w:rFonts w:ascii="microsoft yahei" w:hAnsi="microsoft yahei" w:cs="宋体" w:hint="eastAsia"/>
                <w:color w:val="000000"/>
                <w:kern w:val="0"/>
                <w:szCs w:val="21"/>
              </w:rPr>
              <w:t>的规定</w:t>
            </w:r>
          </w:p>
          <w:p w:rsidR="00F067A7" w:rsidRPr="00B02F8B" w:rsidRDefault="00F067A7" w:rsidP="004E7EE2">
            <w:pPr>
              <w:rPr>
                <w:rFonts w:ascii="宋体" w:hAnsi="宋体" w:cs="宋体"/>
                <w:color w:val="000000"/>
                <w:szCs w:val="21"/>
              </w:rPr>
            </w:pPr>
            <w:r w:rsidRPr="00B02F8B">
              <w:rPr>
                <w:rFonts w:ascii="microsoft yahei" w:hAnsi="microsoft yahei" w:cs="宋体" w:hint="eastAsia"/>
                <w:color w:val="000000"/>
                <w:kern w:val="0"/>
                <w:szCs w:val="21"/>
              </w:rPr>
              <w:t>《吉林省城市市容和环境卫生管理条例》第三十条、第六十六条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067A7" w:rsidRPr="00B02F8B" w:rsidRDefault="001D578E" w:rsidP="00F067A7">
            <w:pPr>
              <w:pStyle w:val="a3"/>
              <w:numPr>
                <w:ilvl w:val="0"/>
                <w:numId w:val="1"/>
              </w:numPr>
              <w:ind w:firstLineChars="0"/>
              <w:rPr>
                <w:rFonts w:ascii="宋体" w:hAnsi="宋体" w:cs="宋体"/>
                <w:color w:val="000000"/>
                <w:szCs w:val="21"/>
              </w:rPr>
            </w:pPr>
            <w:r w:rsidRPr="00B02F8B">
              <w:rPr>
                <w:rFonts w:ascii="宋体" w:hAnsi="宋体" w:cs="宋体"/>
                <w:color w:val="000000"/>
                <w:szCs w:val="21"/>
              </w:rPr>
              <w:t>区域内的所有餐饮行业</w:t>
            </w:r>
          </w:p>
          <w:p w:rsidR="00F067A7" w:rsidRPr="00B02F8B" w:rsidRDefault="00F067A7" w:rsidP="00F067A7">
            <w:pPr>
              <w:pStyle w:val="a3"/>
              <w:numPr>
                <w:ilvl w:val="0"/>
                <w:numId w:val="1"/>
              </w:numPr>
              <w:ind w:firstLineChars="0"/>
              <w:rPr>
                <w:rFonts w:ascii="宋体" w:hAnsi="宋体" w:cs="宋体"/>
                <w:color w:val="000000"/>
                <w:szCs w:val="21"/>
              </w:rPr>
            </w:pPr>
            <w:r w:rsidRPr="00B02F8B">
              <w:rPr>
                <w:rFonts w:ascii="宋体" w:hAnsi="宋体" w:cs="宋体"/>
                <w:color w:val="000000"/>
                <w:szCs w:val="21"/>
              </w:rPr>
              <w:t>区域内的所有</w:t>
            </w:r>
            <w:r w:rsidRPr="00B02F8B">
              <w:rPr>
                <w:rFonts w:ascii="Arial" w:hAnsi="Arial" w:cs="Arial"/>
                <w:color w:val="333333"/>
                <w:kern w:val="0"/>
                <w:szCs w:val="21"/>
              </w:rPr>
              <w:t>祭品商店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Pr="00B02F8B" w:rsidRDefault="00B779D0" w:rsidP="004E7EE2">
            <w:pPr>
              <w:rPr>
                <w:rFonts w:ascii="宋体" w:hAnsi="宋体" w:cs="宋体"/>
                <w:color w:val="000000"/>
                <w:szCs w:val="21"/>
              </w:rPr>
            </w:pPr>
            <w:r w:rsidRPr="00B02F8B">
              <w:rPr>
                <w:rFonts w:ascii="宋体" w:hAnsi="宋体" w:cs="宋体" w:hint="eastAsia"/>
                <w:color w:val="000000"/>
                <w:szCs w:val="21"/>
              </w:rPr>
              <w:t>1、</w:t>
            </w:r>
            <w:r w:rsidR="001D578E" w:rsidRPr="00B02F8B">
              <w:rPr>
                <w:rFonts w:ascii="宋体" w:hAnsi="宋体" w:cs="宋体" w:hint="eastAsia"/>
                <w:color w:val="000000"/>
                <w:szCs w:val="21"/>
              </w:rPr>
              <w:t>是否</w:t>
            </w:r>
            <w:r w:rsidR="001D578E" w:rsidRPr="00B02F8B">
              <w:rPr>
                <w:rFonts w:ascii="宋体" w:hAnsi="宋体" w:cs="宋体"/>
                <w:color w:val="000000"/>
                <w:szCs w:val="21"/>
              </w:rPr>
              <w:t>安装排烟设施及排放油烟标准</w:t>
            </w:r>
            <w:r w:rsidR="00F067A7" w:rsidRPr="00B02F8B">
              <w:rPr>
                <w:rFonts w:ascii="宋体" w:hAnsi="宋体" w:cs="宋体" w:hint="eastAsia"/>
                <w:color w:val="000000"/>
                <w:szCs w:val="21"/>
              </w:rPr>
              <w:t>；</w:t>
            </w:r>
          </w:p>
          <w:p w:rsidR="00B779D0" w:rsidRPr="00B02F8B" w:rsidRDefault="00B779D0" w:rsidP="004E7EE2">
            <w:pPr>
              <w:rPr>
                <w:rFonts w:ascii="宋体" w:hAnsi="宋体" w:cs="宋体"/>
                <w:color w:val="000000"/>
                <w:szCs w:val="21"/>
              </w:rPr>
            </w:pPr>
            <w:r w:rsidRPr="00B02F8B">
              <w:rPr>
                <w:rFonts w:ascii="宋体" w:hAnsi="宋体" w:cs="宋体" w:hint="eastAsia"/>
                <w:color w:val="000000"/>
                <w:szCs w:val="21"/>
              </w:rPr>
              <w:t>2、取缔对露天烧烤</w:t>
            </w:r>
            <w:r w:rsidR="00F067A7" w:rsidRPr="00B02F8B">
              <w:rPr>
                <w:rFonts w:ascii="宋体" w:hAnsi="宋体" w:cs="宋体" w:hint="eastAsia"/>
                <w:color w:val="000000"/>
                <w:szCs w:val="21"/>
              </w:rPr>
              <w:t>；</w:t>
            </w:r>
          </w:p>
          <w:p w:rsidR="00F067A7" w:rsidRPr="00B02F8B" w:rsidRDefault="00F067A7" w:rsidP="004E7EE2">
            <w:pPr>
              <w:rPr>
                <w:rFonts w:ascii="宋体" w:hAnsi="宋体" w:cs="宋体"/>
                <w:color w:val="000000"/>
                <w:szCs w:val="21"/>
              </w:rPr>
            </w:pPr>
            <w:r w:rsidRPr="00B02F8B">
              <w:rPr>
                <w:rFonts w:ascii="宋体" w:hAnsi="宋体" w:cs="宋体" w:hint="eastAsia"/>
                <w:color w:val="000000"/>
                <w:szCs w:val="21"/>
              </w:rPr>
              <w:t>3、严禁焚烧冥纸；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Pr="00B02F8B" w:rsidRDefault="001D578E" w:rsidP="004E7EE2">
            <w:pPr>
              <w:rPr>
                <w:rFonts w:ascii="宋体" w:hAnsi="宋体" w:cs="宋体"/>
                <w:color w:val="000000"/>
                <w:szCs w:val="21"/>
              </w:rPr>
            </w:pPr>
            <w:r w:rsidRPr="00B02F8B">
              <w:rPr>
                <w:rFonts w:ascii="宋体" w:hAnsi="宋体" w:cs="宋体"/>
                <w:color w:val="000000"/>
                <w:szCs w:val="21"/>
              </w:rPr>
              <w:t>集中</w:t>
            </w:r>
            <w:r w:rsidRPr="00B02F8B">
              <w:rPr>
                <w:rFonts w:ascii="宋体" w:hAnsi="宋体" w:cs="宋体" w:hint="eastAsia"/>
                <w:color w:val="000000"/>
                <w:szCs w:val="21"/>
              </w:rPr>
              <w:t>检查、随机检查、投诉举报等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Default="001D578E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B02F8B" w:rsidTr="00472760">
        <w:trPr>
          <w:trHeight w:val="87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Default="001D578E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Pr="00B02F8B" w:rsidRDefault="001D578E" w:rsidP="004E7EE2">
            <w:pPr>
              <w:rPr>
                <w:rFonts w:ascii="宋体" w:hAnsi="宋体" w:cs="宋体"/>
                <w:color w:val="000000"/>
                <w:szCs w:val="21"/>
              </w:rPr>
            </w:pPr>
            <w:r w:rsidRPr="00B02F8B">
              <w:rPr>
                <w:rFonts w:ascii="宋体" w:hAnsi="宋体" w:cs="宋体"/>
                <w:color w:val="000000"/>
                <w:szCs w:val="21"/>
              </w:rPr>
              <w:t>扬尘污染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Pr="00B02F8B" w:rsidRDefault="001D578E" w:rsidP="001D578E">
            <w:pPr>
              <w:rPr>
                <w:rFonts w:ascii="宋体" w:hAnsi="宋体" w:cs="宋体"/>
                <w:color w:val="000000"/>
                <w:szCs w:val="21"/>
              </w:rPr>
            </w:pPr>
            <w:r w:rsidRPr="00B02F8B">
              <w:rPr>
                <w:rFonts w:ascii="microsoft yahei" w:hAnsi="microsoft yahei" w:cs="宋体" w:hint="eastAsia"/>
                <w:color w:val="000000"/>
                <w:kern w:val="0"/>
                <w:szCs w:val="21"/>
              </w:rPr>
              <w:t>《吉林省</w:t>
            </w:r>
            <w:r w:rsidRPr="00B02F8B">
              <w:rPr>
                <w:rFonts w:ascii="microsoft yahei" w:hAnsi="microsoft yahei" w:cs="宋体"/>
                <w:color w:val="000000"/>
                <w:kern w:val="0"/>
                <w:szCs w:val="21"/>
              </w:rPr>
              <w:t>大气污染防治条例</w:t>
            </w:r>
            <w:r w:rsidRPr="00B02F8B">
              <w:rPr>
                <w:rFonts w:ascii="microsoft yahei" w:hAnsi="microsoft yahei" w:cs="宋体" w:hint="eastAsia"/>
                <w:color w:val="000000"/>
                <w:kern w:val="0"/>
                <w:szCs w:val="21"/>
              </w:rPr>
              <w:t>》第十六条</w:t>
            </w:r>
            <w:r w:rsidR="00B779D0" w:rsidRPr="00B02F8B">
              <w:rPr>
                <w:rFonts w:ascii="microsoft yahei" w:hAnsi="microsoft yahei" w:cs="宋体" w:hint="eastAsia"/>
                <w:color w:val="000000"/>
                <w:kern w:val="0"/>
                <w:szCs w:val="21"/>
              </w:rPr>
              <w:t>、第三十七</w:t>
            </w:r>
            <w:r w:rsidRPr="00B02F8B">
              <w:rPr>
                <w:rFonts w:ascii="microsoft yahei" w:hAnsi="microsoft yahei" w:cs="宋体" w:hint="eastAsia"/>
                <w:color w:val="000000"/>
                <w:kern w:val="0"/>
                <w:szCs w:val="21"/>
              </w:rPr>
              <w:t>的规定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Pr="00B02F8B" w:rsidRDefault="001D578E" w:rsidP="004E7EE2">
            <w:pPr>
              <w:rPr>
                <w:rFonts w:ascii="宋体" w:hAnsi="宋体" w:cs="宋体"/>
                <w:color w:val="000000"/>
                <w:szCs w:val="21"/>
              </w:rPr>
            </w:pPr>
            <w:r w:rsidRPr="00B02F8B">
              <w:rPr>
                <w:rFonts w:ascii="宋体" w:hAnsi="宋体" w:cs="宋体"/>
                <w:color w:val="000000"/>
                <w:szCs w:val="21"/>
              </w:rPr>
              <w:t>区域内的所有</w:t>
            </w:r>
            <w:r w:rsidRPr="00B02F8B">
              <w:rPr>
                <w:rFonts w:ascii="宋体" w:hAnsi="宋体" w:cs="宋体" w:hint="eastAsia"/>
                <w:color w:val="000000"/>
                <w:szCs w:val="21"/>
              </w:rPr>
              <w:t>施工</w:t>
            </w:r>
            <w:r w:rsidRPr="00B02F8B">
              <w:rPr>
                <w:rFonts w:ascii="宋体" w:hAnsi="宋体" w:cs="宋体"/>
                <w:color w:val="000000"/>
                <w:szCs w:val="21"/>
              </w:rPr>
              <w:t>现场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Pr="00B02F8B" w:rsidRDefault="00667B9F" w:rsidP="004E7EE2">
            <w:pPr>
              <w:rPr>
                <w:rFonts w:ascii="宋体" w:hAnsi="宋体" w:cs="宋体"/>
                <w:color w:val="000000"/>
                <w:szCs w:val="21"/>
              </w:rPr>
            </w:pPr>
            <w:r w:rsidRPr="00B02F8B">
              <w:rPr>
                <w:rFonts w:ascii="Arial" w:hAnsi="Arial" w:cs="Arial"/>
                <w:color w:val="333333"/>
                <w:kern w:val="0"/>
                <w:szCs w:val="21"/>
              </w:rPr>
              <w:t>设置硬质围挡，采取覆盖、分段作业、择时施工、洒水抑尘、冲洗地面、车辆清洗等有效防尘降尘措施。运输车辆冲洗干净后方可驶出作业场所。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Pr="00B02F8B" w:rsidRDefault="00667B9F" w:rsidP="004E7EE2">
            <w:pPr>
              <w:rPr>
                <w:rFonts w:ascii="宋体" w:hAnsi="宋体" w:cs="宋体"/>
                <w:color w:val="000000"/>
                <w:szCs w:val="21"/>
              </w:rPr>
            </w:pPr>
            <w:r w:rsidRPr="00B02F8B">
              <w:rPr>
                <w:rFonts w:ascii="宋体" w:hAnsi="宋体" w:cs="宋体"/>
                <w:color w:val="000000"/>
                <w:szCs w:val="21"/>
              </w:rPr>
              <w:t>集中</w:t>
            </w:r>
            <w:r w:rsidRPr="00B02F8B">
              <w:rPr>
                <w:rFonts w:ascii="宋体" w:hAnsi="宋体" w:cs="宋体" w:hint="eastAsia"/>
                <w:color w:val="000000"/>
                <w:szCs w:val="21"/>
              </w:rPr>
              <w:t>检查、随机检查、投诉举报等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Default="001D578E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B02F8B" w:rsidTr="00472760">
        <w:trPr>
          <w:trHeight w:val="41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Default="00D361F2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Pr="00B02F8B" w:rsidRDefault="0045484C" w:rsidP="004E7EE2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住宅</w:t>
            </w:r>
            <w:r>
              <w:rPr>
                <w:rFonts w:ascii="宋体" w:hAnsi="宋体" w:cs="宋体"/>
                <w:color w:val="000000"/>
                <w:szCs w:val="21"/>
              </w:rPr>
              <w:t>房屋拆改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Pr="00472760" w:rsidRDefault="0045484C" w:rsidP="0045484C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r w:rsidRPr="00472760">
              <w:rPr>
                <w:rFonts w:hint="eastAsia"/>
                <w:color w:val="000000"/>
                <w:sz w:val="21"/>
                <w:szCs w:val="21"/>
              </w:rPr>
              <w:t>《</w:t>
            </w:r>
            <w:r w:rsidRPr="00472760">
              <w:rPr>
                <w:rFonts w:hint="eastAsia"/>
                <w:bCs/>
                <w:color w:val="333333"/>
                <w:sz w:val="21"/>
                <w:szCs w:val="21"/>
              </w:rPr>
              <w:t>住宅室内装饰装修管理办法》</w:t>
            </w:r>
            <w:r w:rsidR="00472760" w:rsidRPr="00472760">
              <w:rPr>
                <w:rFonts w:hint="eastAsia"/>
                <w:color w:val="333333"/>
                <w:sz w:val="21"/>
                <w:szCs w:val="21"/>
              </w:rPr>
              <w:t>第</w:t>
            </w:r>
            <w:r w:rsidRPr="00472760">
              <w:rPr>
                <w:rFonts w:hint="eastAsia"/>
                <w:bCs/>
                <w:color w:val="333333"/>
                <w:sz w:val="21"/>
                <w:szCs w:val="21"/>
              </w:rPr>
              <w:t>110</w:t>
            </w:r>
            <w:r w:rsidRPr="00472760">
              <w:rPr>
                <w:rFonts w:hint="eastAsia"/>
                <w:color w:val="333333"/>
                <w:sz w:val="21"/>
                <w:szCs w:val="21"/>
              </w:rPr>
              <w:t>号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Pr="00B02F8B" w:rsidRDefault="0045484C" w:rsidP="004E7EE2">
            <w:pPr>
              <w:rPr>
                <w:rFonts w:ascii="宋体" w:hAnsi="宋体" w:cs="宋体"/>
                <w:color w:val="000000"/>
                <w:szCs w:val="21"/>
              </w:rPr>
            </w:pPr>
            <w:r w:rsidRPr="00B02F8B">
              <w:rPr>
                <w:rFonts w:ascii="宋体" w:hAnsi="宋体" w:cs="宋体"/>
                <w:color w:val="000000"/>
                <w:szCs w:val="21"/>
              </w:rPr>
              <w:t>区域内的所有</w:t>
            </w:r>
            <w:r>
              <w:rPr>
                <w:rFonts w:ascii="宋体" w:hAnsi="宋体" w:cs="宋体"/>
                <w:color w:val="000000"/>
                <w:szCs w:val="21"/>
              </w:rPr>
              <w:t>住宅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Pr="00B02F8B" w:rsidRDefault="0045484C" w:rsidP="004E7EE2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  <w:color w:val="333333"/>
              </w:rPr>
              <w:t>装修人从事住宅室内装饰装修活动的违规行为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Pr="00B02F8B" w:rsidRDefault="0045484C" w:rsidP="004E7EE2">
            <w:pPr>
              <w:rPr>
                <w:rFonts w:ascii="宋体" w:hAnsi="宋体" w:cs="宋体"/>
                <w:color w:val="000000"/>
                <w:szCs w:val="21"/>
              </w:rPr>
            </w:pPr>
            <w:r w:rsidRPr="00B02F8B">
              <w:rPr>
                <w:rFonts w:ascii="宋体" w:hAnsi="宋体" w:cs="宋体"/>
                <w:color w:val="000000"/>
                <w:szCs w:val="21"/>
              </w:rPr>
              <w:t>集中</w:t>
            </w:r>
            <w:r w:rsidRPr="00B02F8B">
              <w:rPr>
                <w:rFonts w:ascii="宋体" w:hAnsi="宋体" w:cs="宋体" w:hint="eastAsia"/>
                <w:color w:val="000000"/>
                <w:szCs w:val="21"/>
              </w:rPr>
              <w:t>检查、随机检查、投诉举报等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Default="001D578E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1D578E" w:rsidTr="00E7087A">
        <w:trPr>
          <w:trHeight w:val="1135"/>
        </w:trPr>
        <w:tc>
          <w:tcPr>
            <w:tcW w:w="143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Pr="00B02F8B" w:rsidRDefault="001D578E" w:rsidP="004E7EE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>注：1、抽查项目名称要规范，与抽查依据中的描述相吻合；2</w:t>
            </w:r>
            <w:r w:rsidR="00B02F8B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>、填报的抽查依据要明确到法律法规和规章的具体条款、项、目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>3、抽查主体要填报具有主体资格的执法单位名称（行政机关、法律法规授权组织）；4</w:t>
            </w:r>
            <w:r w:rsidR="00B02F8B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>、抽查事项清单填报完成后把电子版上报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>843297829@qq,com邮箱。</w:t>
            </w:r>
          </w:p>
        </w:tc>
      </w:tr>
      <w:tr w:rsidR="001D578E" w:rsidTr="00B02F8B">
        <w:trPr>
          <w:trHeight w:val="415"/>
        </w:trPr>
        <w:tc>
          <w:tcPr>
            <w:tcW w:w="14318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1D578E" w:rsidRPr="00400B17" w:rsidRDefault="001D578E" w:rsidP="004E7EE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 xml:space="preserve">   填报人：</w:t>
            </w:r>
            <w:r w:rsidR="00400B1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 xml:space="preserve">李波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 xml:space="preserve"> 联系电话： </w:t>
            </w:r>
            <w:r w:rsidR="00400B1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>1510434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 xml:space="preserve"> </w:t>
            </w:r>
            <w:r w:rsidR="00400B1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 xml:space="preserve">8292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 xml:space="preserve">  单位领导签字： </w:t>
            </w:r>
          </w:p>
        </w:tc>
      </w:tr>
    </w:tbl>
    <w:p w:rsidR="001D578E" w:rsidRDefault="001D578E" w:rsidP="001D578E">
      <w:pPr>
        <w:jc w:val="left"/>
      </w:pPr>
    </w:p>
    <w:tbl>
      <w:tblPr>
        <w:tblW w:w="14395" w:type="dxa"/>
        <w:tblInd w:w="-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95"/>
        <w:gridCol w:w="80"/>
        <w:gridCol w:w="800"/>
        <w:gridCol w:w="708"/>
        <w:gridCol w:w="2680"/>
        <w:gridCol w:w="1843"/>
        <w:gridCol w:w="3543"/>
        <w:gridCol w:w="1418"/>
        <w:gridCol w:w="1439"/>
        <w:gridCol w:w="1189"/>
      </w:tblGrid>
      <w:tr w:rsidR="00885A76" w:rsidTr="00885A76">
        <w:trPr>
          <w:trHeight w:val="677"/>
        </w:trPr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885A76" w:rsidRPr="00E7087A" w:rsidRDefault="00885A76" w:rsidP="00E7087A">
            <w:pPr>
              <w:widowControl/>
              <w:jc w:val="center"/>
              <w:textAlignment w:val="center"/>
              <w:rPr>
                <w:rFonts w:ascii="方正小标宋简体" w:eastAsiaTheme="minorEastAsia" w:hAnsi="方正小标宋简体" w:cs="方正小标宋简体"/>
                <w:color w:val="000000"/>
                <w:kern w:val="0"/>
                <w:sz w:val="40"/>
                <w:szCs w:val="40"/>
                <w:lang/>
              </w:rPr>
            </w:pPr>
          </w:p>
        </w:tc>
        <w:tc>
          <w:tcPr>
            <w:tcW w:w="137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7087A" w:rsidRDefault="00E7087A" w:rsidP="00E7087A">
            <w:pPr>
              <w:widowControl/>
              <w:textAlignment w:val="center"/>
              <w:rPr>
                <w:rFonts w:ascii="方正小标宋简体" w:eastAsiaTheme="minorEastAsia" w:hAnsi="方正小标宋简体" w:cs="方正小标宋简体"/>
                <w:color w:val="000000"/>
                <w:kern w:val="0"/>
                <w:sz w:val="40"/>
                <w:szCs w:val="40"/>
                <w:lang/>
              </w:rPr>
            </w:pPr>
          </w:p>
          <w:p w:rsidR="00E7087A" w:rsidRDefault="00E7087A" w:rsidP="00E7087A">
            <w:pPr>
              <w:widowControl/>
              <w:textAlignment w:val="center"/>
              <w:rPr>
                <w:rFonts w:ascii="黑体" w:eastAsia="黑体" w:hAnsi="宋体" w:cs="黑体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8"/>
                <w:szCs w:val="28"/>
                <w:lang/>
              </w:rPr>
              <w:t>附件：2</w:t>
            </w:r>
          </w:p>
          <w:p w:rsidR="00885A76" w:rsidRDefault="00885A76" w:rsidP="00E7087A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40"/>
                <w:szCs w:val="40"/>
              </w:rPr>
            </w:pP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40"/>
                <w:szCs w:val="40"/>
                <w:lang/>
              </w:rPr>
              <w:t>四平市</w:t>
            </w:r>
            <w:r w:rsidR="000C4706">
              <w:rPr>
                <w:rFonts w:asciiTheme="minorEastAsia" w:eastAsiaTheme="minorEastAsia" w:hAnsiTheme="minorEastAsia" w:cs="方正小标宋简体" w:hint="eastAsia"/>
                <w:color w:val="000000"/>
                <w:kern w:val="0"/>
                <w:sz w:val="40"/>
                <w:szCs w:val="40"/>
                <w:lang/>
              </w:rPr>
              <w:t>铁西</w:t>
            </w: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40"/>
                <w:szCs w:val="40"/>
                <w:lang/>
              </w:rPr>
              <w:t>区城市管理行政</w:t>
            </w:r>
            <w:r>
              <w:rPr>
                <w:rFonts w:asciiTheme="minorEastAsia" w:eastAsiaTheme="minorEastAsia" w:hAnsiTheme="minorEastAsia" w:cs="方正小标宋简体" w:hint="eastAsia"/>
                <w:color w:val="000000"/>
                <w:kern w:val="0"/>
                <w:sz w:val="40"/>
                <w:szCs w:val="40"/>
                <w:lang/>
              </w:rPr>
              <w:t>执法局</w:t>
            </w: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40"/>
                <w:szCs w:val="40"/>
                <w:lang/>
              </w:rPr>
              <w:t>执法检查人员名录</w:t>
            </w:r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40"/>
                <w:szCs w:val="40"/>
                <w:lang/>
              </w:rPr>
              <w:t>表</w:t>
            </w:r>
          </w:p>
        </w:tc>
      </w:tr>
      <w:tr w:rsidR="00885A76" w:rsidTr="00885A76">
        <w:trPr>
          <w:trHeight w:val="90"/>
        </w:trPr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85A76" w:rsidRDefault="00885A76" w:rsidP="004E7EE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/>
              </w:rPr>
            </w:pPr>
          </w:p>
        </w:tc>
        <w:tc>
          <w:tcPr>
            <w:tcW w:w="13700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85A76" w:rsidRDefault="00885A76" w:rsidP="004E7EE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 xml:space="preserve">填报部门：（盖章）                                      </w:t>
            </w:r>
            <w:r w:rsidR="00472760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 xml:space="preserve"> 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 xml:space="preserve"> 日期：</w:t>
            </w:r>
            <w:r w:rsidR="00472760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>2020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 xml:space="preserve"> 年</w:t>
            </w:r>
            <w:r w:rsidR="00472760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 xml:space="preserve"> 2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 xml:space="preserve"> 月</w:t>
            </w:r>
            <w:r w:rsidR="00472760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 xml:space="preserve">  21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 xml:space="preserve"> 日</w:t>
            </w:r>
          </w:p>
        </w:tc>
      </w:tr>
      <w:tr w:rsidR="00945F6F" w:rsidTr="00945F6F">
        <w:trPr>
          <w:trHeight w:val="90"/>
        </w:trPr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945F6F" w:rsidP="004E7EE2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/>
              </w:rPr>
              <w:t>序号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F6F" w:rsidRDefault="00945F6F" w:rsidP="004E7EE2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/>
              </w:rPr>
              <w:t>姓名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945F6F" w:rsidP="004E7EE2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/>
              </w:rPr>
              <w:t>性别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945F6F" w:rsidP="004E7EE2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/>
              </w:rPr>
              <w:t>执法机构全称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945F6F" w:rsidP="004E7EE2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/>
              </w:rPr>
              <w:t>职务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945F6F" w:rsidP="004E7EE2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/>
              </w:rPr>
              <w:t>持省执法证件和本系统证件编号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945F6F" w:rsidP="004E7EE2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/>
              </w:rPr>
              <w:t>执法类别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945F6F" w:rsidP="004E7EE2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/>
              </w:rPr>
              <w:t>执法区域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945F6F" w:rsidP="004E7EE2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szCs w:val="24"/>
                <w:lang/>
              </w:rPr>
              <w:t>备  注</w:t>
            </w:r>
          </w:p>
        </w:tc>
      </w:tr>
      <w:tr w:rsidR="00945F6F" w:rsidTr="00945F6F">
        <w:trPr>
          <w:trHeight w:val="90"/>
        </w:trPr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945F6F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F6F" w:rsidRDefault="00945F6F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张翼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945F6F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Pr="00B02F8B" w:rsidRDefault="000C4706" w:rsidP="004E7EE2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铁西</w:t>
            </w:r>
            <w:bookmarkStart w:id="0" w:name="_GoBack"/>
            <w:bookmarkEnd w:id="0"/>
            <w:r w:rsidR="00945F6F" w:rsidRPr="00B02F8B">
              <w:rPr>
                <w:rFonts w:ascii="宋体" w:hAnsi="宋体" w:cs="宋体"/>
                <w:color w:val="000000"/>
                <w:szCs w:val="21"/>
              </w:rPr>
              <w:t>区城市管理行政执法局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Pr="00B02F8B" w:rsidRDefault="00945F6F" w:rsidP="004E7EE2">
            <w:pPr>
              <w:rPr>
                <w:rFonts w:ascii="宋体" w:hAnsi="宋体" w:cs="宋体"/>
                <w:color w:val="000000"/>
                <w:szCs w:val="21"/>
              </w:rPr>
            </w:pPr>
            <w:r w:rsidRPr="00B02F8B">
              <w:rPr>
                <w:rFonts w:ascii="宋体" w:hAnsi="宋体" w:cs="宋体"/>
                <w:color w:val="000000"/>
                <w:szCs w:val="21"/>
              </w:rPr>
              <w:t>督查室主任兼机动大队大队长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945F6F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3B1F9E">
              <w:rPr>
                <w:rFonts w:ascii="宋体" w:hAnsi="宋体" w:cs="宋体" w:hint="eastAsia"/>
                <w:color w:val="000000"/>
                <w:sz w:val="24"/>
                <w:szCs w:val="24"/>
              </w:rPr>
              <w:t>C01220009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945F6F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市容监察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0C4706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铁西</w:t>
            </w:r>
            <w:r w:rsidR="00945F6F">
              <w:rPr>
                <w:rFonts w:ascii="宋体" w:hAnsi="宋体" w:cs="宋体"/>
                <w:color w:val="000000"/>
                <w:sz w:val="24"/>
                <w:szCs w:val="24"/>
              </w:rPr>
              <w:t>区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945F6F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945F6F" w:rsidTr="00945F6F">
        <w:trPr>
          <w:trHeight w:val="90"/>
        </w:trPr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945F6F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F6F" w:rsidRPr="003B1F9E" w:rsidRDefault="00945F6F" w:rsidP="004E7EE2"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徐志强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945F6F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Pr="00B02F8B" w:rsidRDefault="000C4706" w:rsidP="004E7EE2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铁西</w:t>
            </w:r>
            <w:r w:rsidR="00945F6F" w:rsidRPr="00B02F8B">
              <w:rPr>
                <w:rFonts w:ascii="宋体" w:hAnsi="宋体" w:cs="宋体"/>
                <w:color w:val="000000"/>
                <w:szCs w:val="21"/>
              </w:rPr>
              <w:t>区城市管理行政执法局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Pr="00B02F8B" w:rsidRDefault="00945F6F" w:rsidP="004E7EE2">
            <w:pPr>
              <w:rPr>
                <w:rFonts w:ascii="宋体" w:hAnsi="宋体" w:cs="宋体"/>
                <w:color w:val="000000"/>
                <w:szCs w:val="21"/>
              </w:rPr>
            </w:pPr>
            <w:r w:rsidRPr="00B02F8B">
              <w:rPr>
                <w:rFonts w:ascii="宋体" w:hAnsi="宋体" w:cs="宋体"/>
                <w:color w:val="000000"/>
                <w:szCs w:val="21"/>
              </w:rPr>
              <w:t>三大队大队长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Pr="00B02F8B" w:rsidRDefault="00945F6F" w:rsidP="004E7EE2"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C00130241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Pr="00B02F8B" w:rsidRDefault="00945F6F" w:rsidP="004E7EE2"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城市管理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0C4706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铁西</w:t>
            </w:r>
            <w:r w:rsidR="00945F6F">
              <w:rPr>
                <w:rFonts w:ascii="宋体" w:hAnsi="宋体" w:cs="宋体"/>
                <w:color w:val="000000"/>
                <w:sz w:val="24"/>
                <w:szCs w:val="24"/>
              </w:rPr>
              <w:t>区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945F6F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945F6F" w:rsidTr="00E7087A">
        <w:trPr>
          <w:trHeight w:val="672"/>
        </w:trPr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945F6F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F6F" w:rsidRPr="003B1F9E" w:rsidRDefault="00945F6F" w:rsidP="004E7EE2"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徐特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945F6F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Pr="00B02F8B" w:rsidRDefault="000C4706" w:rsidP="004E7EE2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铁西</w:t>
            </w:r>
            <w:r w:rsidR="00945F6F" w:rsidRPr="00B02F8B">
              <w:rPr>
                <w:rFonts w:ascii="宋体" w:hAnsi="宋体" w:cs="宋体"/>
                <w:color w:val="000000"/>
                <w:szCs w:val="21"/>
              </w:rPr>
              <w:t>区城市管理行政执法局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Pr="00B02F8B" w:rsidRDefault="00945F6F" w:rsidP="004E7EE2">
            <w:pPr>
              <w:rPr>
                <w:rFonts w:ascii="宋体" w:hAnsi="宋体" w:cs="宋体"/>
                <w:color w:val="000000"/>
                <w:szCs w:val="21"/>
              </w:rPr>
            </w:pPr>
            <w:r w:rsidRPr="00B02F8B">
              <w:rPr>
                <w:rFonts w:hint="eastAsia"/>
                <w:color w:val="000000"/>
                <w:szCs w:val="21"/>
              </w:rPr>
              <w:t>四大队大队长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Pr="00B02F8B" w:rsidRDefault="00945F6F" w:rsidP="004E7EE2"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C00130201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Pr="00D12E67" w:rsidRDefault="00945F6F" w:rsidP="004E7EE2"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城市管理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0C4706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铁西</w:t>
            </w:r>
            <w:r w:rsidR="00945F6F">
              <w:rPr>
                <w:rFonts w:ascii="宋体" w:hAnsi="宋体" w:cs="宋体"/>
                <w:color w:val="000000"/>
                <w:sz w:val="24"/>
                <w:szCs w:val="24"/>
              </w:rPr>
              <w:t>区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945F6F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945F6F" w:rsidTr="00945F6F">
        <w:trPr>
          <w:trHeight w:val="90"/>
        </w:trPr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945F6F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F6F" w:rsidRPr="00885A76" w:rsidRDefault="00945F6F" w:rsidP="004E7EE2">
            <w:pPr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纪红印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9E248F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Pr="00B02F8B" w:rsidRDefault="000C4706" w:rsidP="004E7EE2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铁西</w:t>
            </w:r>
            <w:r w:rsidR="00945F6F" w:rsidRPr="00B02F8B">
              <w:rPr>
                <w:rFonts w:ascii="宋体" w:hAnsi="宋体" w:cs="宋体"/>
                <w:color w:val="000000"/>
                <w:szCs w:val="21"/>
              </w:rPr>
              <w:t>区城市管理行政执法局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Pr="00B02F8B" w:rsidRDefault="00945F6F" w:rsidP="004E7EE2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一大队副大队长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Pr="00885A76" w:rsidRDefault="00945F6F" w:rsidP="004E7EE2">
            <w:pPr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C01220032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945F6F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市容监察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0C4706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铁西</w:t>
            </w:r>
            <w:r w:rsidR="00945F6F">
              <w:rPr>
                <w:rFonts w:ascii="宋体" w:hAnsi="宋体" w:cs="宋体"/>
                <w:color w:val="000000"/>
                <w:sz w:val="24"/>
                <w:szCs w:val="24"/>
              </w:rPr>
              <w:t>区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945F6F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945F6F" w:rsidTr="00945F6F">
        <w:trPr>
          <w:trHeight w:val="90"/>
        </w:trPr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945F6F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F6F" w:rsidRPr="00885A76" w:rsidRDefault="00945F6F" w:rsidP="004E7EE2">
            <w:pPr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于家斌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9E248F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Pr="00B02F8B" w:rsidRDefault="000C4706" w:rsidP="004E7EE2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铁西</w:t>
            </w:r>
            <w:r w:rsidR="00945F6F" w:rsidRPr="00B02F8B">
              <w:rPr>
                <w:rFonts w:ascii="宋体" w:hAnsi="宋体" w:cs="宋体"/>
                <w:color w:val="000000"/>
                <w:szCs w:val="21"/>
              </w:rPr>
              <w:t>区城市管理行政执法局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Pr="00B02F8B" w:rsidRDefault="00945F6F" w:rsidP="004E7EE2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一大队副大队长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Pr="00885A76" w:rsidRDefault="00945F6F" w:rsidP="004E7EE2">
            <w:pPr>
              <w:rPr>
                <w:rFonts w:ascii="仿宋" w:eastAsia="仿宋" w:hAnsi="仿宋" w:cs="宋体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C01220025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945F6F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市容监察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0C4706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铁西</w:t>
            </w:r>
            <w:r w:rsidR="00945F6F">
              <w:rPr>
                <w:rFonts w:ascii="宋体" w:hAnsi="宋体" w:cs="宋体"/>
                <w:color w:val="000000"/>
                <w:sz w:val="24"/>
                <w:szCs w:val="24"/>
              </w:rPr>
              <w:t>区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45F6F" w:rsidRDefault="00945F6F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945F6F" w:rsidTr="00945F6F">
        <w:trPr>
          <w:trHeight w:val="660"/>
        </w:trPr>
        <w:tc>
          <w:tcPr>
            <w:tcW w:w="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945F6F" w:rsidRDefault="00945F6F" w:rsidP="00945F6F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5F6F" w:rsidRPr="00945F6F" w:rsidRDefault="00945F6F" w:rsidP="00945F6F"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张兵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945F6F" w:rsidRDefault="009E248F" w:rsidP="00945F6F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945F6F" w:rsidRDefault="000C4706" w:rsidP="00945F6F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铁西</w:t>
            </w:r>
            <w:r w:rsidR="001E2878" w:rsidRPr="00B02F8B">
              <w:rPr>
                <w:rFonts w:ascii="宋体" w:hAnsi="宋体" w:cs="宋体"/>
                <w:color w:val="000000"/>
                <w:szCs w:val="21"/>
              </w:rPr>
              <w:t>区城市管理行政执法局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945F6F" w:rsidRPr="00945F6F" w:rsidRDefault="00945F6F" w:rsidP="00945F6F"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三大队副大队长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945F6F" w:rsidRPr="00945F6F" w:rsidRDefault="00945F6F" w:rsidP="00945F6F"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C00130085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945F6F" w:rsidRDefault="00945F6F" w:rsidP="00945F6F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2"/>
              </w:rPr>
              <w:t>城市管理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945F6F" w:rsidRDefault="000C4706" w:rsidP="00945F6F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铁西</w:t>
            </w:r>
            <w:r w:rsidR="00945F6F">
              <w:rPr>
                <w:rFonts w:ascii="宋体" w:hAnsi="宋体" w:cs="宋体"/>
                <w:color w:val="000000"/>
                <w:sz w:val="24"/>
                <w:szCs w:val="24"/>
              </w:rPr>
              <w:t>区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945F6F" w:rsidRDefault="00945F6F" w:rsidP="00945F6F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945F6F" w:rsidTr="00945F6F">
        <w:trPr>
          <w:trHeight w:val="615"/>
        </w:trPr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945F6F" w:rsidRDefault="00945F6F" w:rsidP="00945F6F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5F6F" w:rsidRPr="00945F6F" w:rsidRDefault="00945F6F" w:rsidP="00945F6F"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霍占奎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945F6F" w:rsidRDefault="009E248F" w:rsidP="00945F6F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945F6F" w:rsidRDefault="000C4706" w:rsidP="00945F6F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铁西</w:t>
            </w:r>
            <w:r w:rsidR="001E2878" w:rsidRPr="00B02F8B">
              <w:rPr>
                <w:rFonts w:ascii="宋体" w:hAnsi="宋体" w:cs="宋体"/>
                <w:color w:val="000000"/>
                <w:szCs w:val="21"/>
              </w:rPr>
              <w:t>区城市管理行政执法局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945F6F" w:rsidRPr="001E2878" w:rsidRDefault="001E2878" w:rsidP="00945F6F"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四大队副大队长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945F6F" w:rsidRDefault="00472760" w:rsidP="00945F6F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丢失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945F6F" w:rsidRPr="001E2878" w:rsidRDefault="001E2878" w:rsidP="00945F6F"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城市管理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945F6F" w:rsidRDefault="000C4706" w:rsidP="00945F6F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铁西</w:t>
            </w:r>
            <w:r w:rsidR="001E2878">
              <w:rPr>
                <w:rFonts w:ascii="宋体" w:hAnsi="宋体" w:cs="宋体"/>
                <w:color w:val="000000"/>
                <w:sz w:val="24"/>
                <w:szCs w:val="24"/>
              </w:rPr>
              <w:t>区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945F6F" w:rsidRDefault="00945F6F" w:rsidP="00945F6F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945F6F" w:rsidTr="00E7087A">
        <w:trPr>
          <w:trHeight w:val="580"/>
        </w:trPr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945F6F" w:rsidRDefault="00945F6F" w:rsidP="00945F6F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5F6F" w:rsidRPr="001E2878" w:rsidRDefault="001E2878" w:rsidP="00945F6F"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张坤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945F6F" w:rsidRDefault="009E248F" w:rsidP="00945F6F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945F6F" w:rsidRDefault="000C4706" w:rsidP="00945F6F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铁西</w:t>
            </w:r>
            <w:r w:rsidR="001E2878" w:rsidRPr="00B02F8B">
              <w:rPr>
                <w:rFonts w:ascii="宋体" w:hAnsi="宋体" w:cs="宋体"/>
                <w:color w:val="000000"/>
                <w:szCs w:val="21"/>
              </w:rPr>
              <w:t>区城市管理行政执法局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945F6F" w:rsidRPr="001E2878" w:rsidRDefault="001E2878" w:rsidP="00945F6F"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四大队副大队长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945F6F" w:rsidRPr="001E2878" w:rsidRDefault="001E2878" w:rsidP="00945F6F"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C00130287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945F6F" w:rsidRDefault="001E2878" w:rsidP="00945F6F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2"/>
              </w:rPr>
              <w:t>城市管理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945F6F" w:rsidRDefault="000C4706" w:rsidP="00945F6F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铁西</w:t>
            </w:r>
            <w:r w:rsidR="001E2878">
              <w:rPr>
                <w:rFonts w:ascii="宋体" w:hAnsi="宋体" w:cs="宋体"/>
                <w:color w:val="000000"/>
                <w:sz w:val="24"/>
                <w:szCs w:val="24"/>
              </w:rPr>
              <w:t>区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945F6F" w:rsidRDefault="00945F6F" w:rsidP="00945F6F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885A76" w:rsidTr="00945F6F">
        <w:trPr>
          <w:trHeight w:val="90"/>
        </w:trPr>
        <w:tc>
          <w:tcPr>
            <w:tcW w:w="6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45F6F" w:rsidRDefault="00945F6F" w:rsidP="004E7EE2"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  <w:lang/>
              </w:rPr>
            </w:pPr>
          </w:p>
        </w:tc>
        <w:tc>
          <w:tcPr>
            <w:tcW w:w="137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885A76" w:rsidRDefault="00885A76" w:rsidP="004E7EE2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>填报人：</w:t>
            </w:r>
            <w:r w:rsidR="00472760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>李波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 xml:space="preserve">                                        </w:t>
            </w:r>
            <w:r w:rsidR="00472760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 xml:space="preserve">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 xml:space="preserve">   联系电话：</w:t>
            </w:r>
            <w:r w:rsidR="00472760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/>
              </w:rPr>
              <w:t>15104348292</w:t>
            </w:r>
          </w:p>
        </w:tc>
      </w:tr>
    </w:tbl>
    <w:p w:rsidR="001D578E" w:rsidRDefault="001D578E" w:rsidP="001D578E"/>
    <w:tbl>
      <w:tblPr>
        <w:tblW w:w="1384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02"/>
        <w:gridCol w:w="3093"/>
        <w:gridCol w:w="2399"/>
        <w:gridCol w:w="3074"/>
        <w:gridCol w:w="3572"/>
      </w:tblGrid>
      <w:tr w:rsidR="001D578E" w:rsidTr="004E7EE2">
        <w:trPr>
          <w:trHeight w:val="90"/>
        </w:trPr>
        <w:tc>
          <w:tcPr>
            <w:tcW w:w="13840" w:type="dxa"/>
            <w:gridSpan w:val="5"/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黑体" w:eastAsia="黑体" w:hAnsi="宋体" w:cs="黑体"/>
                <w:b/>
                <w:color w:val="000000"/>
                <w:sz w:val="36"/>
                <w:szCs w:val="36"/>
              </w:rPr>
            </w:pPr>
            <w:r>
              <w:rPr>
                <w:rFonts w:ascii="黑体" w:eastAsia="黑体" w:hAnsi="宋体" w:cs="黑体" w:hint="eastAsia"/>
                <w:bCs/>
                <w:color w:val="000000"/>
                <w:sz w:val="28"/>
                <w:szCs w:val="28"/>
              </w:rPr>
              <w:t>附件3：</w:t>
            </w:r>
          </w:p>
        </w:tc>
      </w:tr>
      <w:tr w:rsidR="001D578E" w:rsidTr="004E7EE2">
        <w:trPr>
          <w:trHeight w:val="90"/>
        </w:trPr>
        <w:tc>
          <w:tcPr>
            <w:tcW w:w="13840" w:type="dxa"/>
            <w:gridSpan w:val="5"/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黑体" w:eastAsia="黑体" w:hAnsi="宋体" w:cs="黑体"/>
                <w:b/>
                <w:color w:val="000000"/>
                <w:kern w:val="0"/>
                <w:sz w:val="36"/>
                <w:szCs w:val="36"/>
                <w:lang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36"/>
                <w:szCs w:val="36"/>
                <w:lang/>
              </w:rPr>
              <w:t>四平市行政执法情况统计表</w:t>
            </w:r>
          </w:p>
        </w:tc>
      </w:tr>
      <w:tr w:rsidR="001D578E" w:rsidTr="004E7EE2">
        <w:trPr>
          <w:trHeight w:val="90"/>
        </w:trPr>
        <w:tc>
          <w:tcPr>
            <w:tcW w:w="13840" w:type="dxa"/>
            <w:gridSpan w:val="5"/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  <w:lang/>
              </w:rPr>
              <w:t>报送单位（公章）：                                                报送时间：  年   月   日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行政处罚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行政警告</w:t>
            </w:r>
          </w:p>
        </w:tc>
        <w:tc>
          <w:tcPr>
            <w:tcW w:w="9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9D66B6" w:rsidP="009D66B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6864</w:t>
            </w:r>
            <w:r w:rsidR="001D578E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 xml:space="preserve">起     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6751</w:t>
            </w:r>
            <w:r w:rsidR="001D578E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 xml:space="preserve">    人   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113</w:t>
            </w:r>
            <w:r w:rsidR="001D578E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 xml:space="preserve">         单位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行政处罚</w:t>
            </w:r>
          </w:p>
        </w:tc>
        <w:tc>
          <w:tcPr>
            <w:tcW w:w="2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9D66B6" w:rsidP="009D66B6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 xml:space="preserve"> 104</w:t>
            </w:r>
            <w:r w:rsidR="001D578E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起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 xml:space="preserve">34000  </w:t>
            </w:r>
            <w:r w:rsidR="001D578E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元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重大行政处罚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9D66B6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 xml:space="preserve">      </w:t>
            </w:r>
            <w:r w:rsidR="009D66B6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2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起</w:t>
            </w:r>
            <w:r w:rsidR="009D66B6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 xml:space="preserve"> 15000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元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3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当场收缴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 xml:space="preserve">      </w:t>
            </w:r>
            <w:r w:rsidR="009D66B6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70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起</w:t>
            </w:r>
            <w:r w:rsidR="009D66B6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 xml:space="preserve">  3800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元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3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由代收机构代收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 xml:space="preserve">      起       元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3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期限内已履行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 xml:space="preserve">      起       元</w:t>
            </w:r>
          </w:p>
        </w:tc>
      </w:tr>
      <w:tr w:rsidR="001D578E" w:rsidTr="00E7087A">
        <w:trPr>
          <w:trHeight w:val="498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lef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3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逾期未履行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 xml:space="preserve">      起       元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没收违法所得、没收非法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lastRenderedPageBreak/>
              <w:t>财物</w:t>
            </w:r>
          </w:p>
        </w:tc>
        <w:tc>
          <w:tcPr>
            <w:tcW w:w="9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lastRenderedPageBreak/>
              <w:t xml:space="preserve">         起                              元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责令停产停业</w:t>
            </w:r>
          </w:p>
        </w:tc>
        <w:tc>
          <w:tcPr>
            <w:tcW w:w="9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 xml:space="preserve">                起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暂扣或吊销许可证、暂扣和吊销执照</w:t>
            </w:r>
          </w:p>
        </w:tc>
        <w:tc>
          <w:tcPr>
            <w:tcW w:w="9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个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行政拘留</w:t>
            </w:r>
          </w:p>
        </w:tc>
        <w:tc>
          <w:tcPr>
            <w:tcW w:w="9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 xml:space="preserve">                起                                    人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其他行政处罚</w:t>
            </w:r>
          </w:p>
        </w:tc>
        <w:tc>
          <w:tcPr>
            <w:tcW w:w="9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1D578E" w:rsidTr="004E7EE2">
        <w:trPr>
          <w:trHeight w:val="90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行政许可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颁发许可证、执照或其他许可证书</w:t>
            </w:r>
          </w:p>
        </w:tc>
        <w:tc>
          <w:tcPr>
            <w:tcW w:w="9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345F14" w:rsidP="004E7E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73</w:t>
            </w:r>
            <w:r w:rsidR="001D578E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个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颁发资格证、资质证或其他合格证书</w:t>
            </w:r>
          </w:p>
        </w:tc>
        <w:tc>
          <w:tcPr>
            <w:tcW w:w="9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个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批准的文件或证明文件</w:t>
            </w:r>
          </w:p>
        </w:tc>
        <w:tc>
          <w:tcPr>
            <w:tcW w:w="9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个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检验、检测、检疫</w:t>
            </w:r>
          </w:p>
        </w:tc>
        <w:tc>
          <w:tcPr>
            <w:tcW w:w="9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个</w:t>
            </w:r>
          </w:p>
        </w:tc>
      </w:tr>
      <w:tr w:rsidR="001D578E" w:rsidTr="00E7087A">
        <w:trPr>
          <w:trHeight w:val="1121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法律法规规定的其他许可证件</w:t>
            </w:r>
          </w:p>
        </w:tc>
        <w:tc>
          <w:tcPr>
            <w:tcW w:w="90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个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行政强制</w:t>
            </w:r>
          </w:p>
        </w:tc>
        <w:tc>
          <w:tcPr>
            <w:tcW w:w="3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行政强制措施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限制公民人身自由</w:t>
            </w:r>
          </w:p>
        </w:tc>
        <w:tc>
          <w:tcPr>
            <w:tcW w:w="6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 xml:space="preserve">                    起             人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查封场所、设施或者财物</w:t>
            </w:r>
          </w:p>
        </w:tc>
        <w:tc>
          <w:tcPr>
            <w:tcW w:w="6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 xml:space="preserve">     起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扣押财物</w:t>
            </w:r>
          </w:p>
        </w:tc>
        <w:tc>
          <w:tcPr>
            <w:tcW w:w="6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 xml:space="preserve">     起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冻结存款、汇款</w:t>
            </w:r>
          </w:p>
        </w:tc>
        <w:tc>
          <w:tcPr>
            <w:tcW w:w="6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 xml:space="preserve">     起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其他行政强制措施</w:t>
            </w:r>
          </w:p>
        </w:tc>
        <w:tc>
          <w:tcPr>
            <w:tcW w:w="6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 xml:space="preserve">     起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行政强制执行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行政机关强制执行</w:t>
            </w:r>
          </w:p>
        </w:tc>
        <w:tc>
          <w:tcPr>
            <w:tcW w:w="6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 xml:space="preserve">     起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申请人民法院强制执行</w:t>
            </w:r>
          </w:p>
        </w:tc>
        <w:tc>
          <w:tcPr>
            <w:tcW w:w="6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 xml:space="preserve">     起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加处罚款或滞纳金</w:t>
            </w:r>
          </w:p>
        </w:tc>
        <w:tc>
          <w:tcPr>
            <w:tcW w:w="6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起                   元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划拨存款、汇款</w:t>
            </w:r>
          </w:p>
        </w:tc>
        <w:tc>
          <w:tcPr>
            <w:tcW w:w="6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起                   元</w:t>
            </w:r>
          </w:p>
        </w:tc>
      </w:tr>
      <w:tr w:rsidR="001D578E" w:rsidTr="00E7087A">
        <w:trPr>
          <w:trHeight w:val="166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拍卖或依法处理查封、扣押的场所、设施或者财物</w:t>
            </w:r>
          </w:p>
        </w:tc>
        <w:tc>
          <w:tcPr>
            <w:tcW w:w="6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起                   元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排除妨碍、恢复原状</w:t>
            </w:r>
          </w:p>
        </w:tc>
        <w:tc>
          <w:tcPr>
            <w:tcW w:w="6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 xml:space="preserve">     起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代履行</w:t>
            </w:r>
          </w:p>
        </w:tc>
        <w:tc>
          <w:tcPr>
            <w:tcW w:w="6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 xml:space="preserve">     起</w:t>
            </w:r>
          </w:p>
        </w:tc>
      </w:tr>
      <w:tr w:rsidR="001D578E" w:rsidTr="00E7087A">
        <w:trPr>
          <w:trHeight w:val="495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3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其他强制执行方式</w:t>
            </w:r>
          </w:p>
        </w:tc>
        <w:tc>
          <w:tcPr>
            <w:tcW w:w="6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 xml:space="preserve">     起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行政征收</w:t>
            </w:r>
          </w:p>
        </w:tc>
        <w:tc>
          <w:tcPr>
            <w:tcW w:w="8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税收征收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 xml:space="preserve">    起           元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资源费征收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 xml:space="preserve">    起           元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建设资金征收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 xml:space="preserve">    起           元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排污费征收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 xml:space="preserve">    起           元</w:t>
            </w:r>
          </w:p>
        </w:tc>
      </w:tr>
      <w:tr w:rsidR="001D578E" w:rsidTr="00E7087A">
        <w:trPr>
          <w:trHeight w:val="442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滞纳金征收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 xml:space="preserve">                 元</w:t>
            </w:r>
          </w:p>
        </w:tc>
      </w:tr>
      <w:tr w:rsidR="001D578E" w:rsidTr="00E7087A">
        <w:trPr>
          <w:trHeight w:val="494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其他行政征收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 xml:space="preserve">    起           元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行政检查</w:t>
            </w:r>
          </w:p>
        </w:tc>
        <w:tc>
          <w:tcPr>
            <w:tcW w:w="121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345F14" w:rsidP="004E7EE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270</w:t>
            </w:r>
            <w:r w:rsidR="001D578E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起</w:t>
            </w:r>
          </w:p>
        </w:tc>
      </w:tr>
      <w:tr w:rsidR="001D578E" w:rsidTr="004E7EE2">
        <w:trPr>
          <w:trHeight w:val="9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lastRenderedPageBreak/>
              <w:t>听证情况</w:t>
            </w:r>
          </w:p>
        </w:tc>
        <w:tc>
          <w:tcPr>
            <w:tcW w:w="121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>应告知当事人听证     起                      已组织听证     起</w:t>
            </w:r>
          </w:p>
        </w:tc>
      </w:tr>
      <w:tr w:rsidR="001D578E" w:rsidTr="00E7087A">
        <w:trPr>
          <w:trHeight w:val="494"/>
        </w:trPr>
        <w:tc>
          <w:tcPr>
            <w:tcW w:w="138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lang/>
              </w:rPr>
              <w:t xml:space="preserve">填表人：                                 电话：             </w:t>
            </w:r>
          </w:p>
        </w:tc>
      </w:tr>
      <w:tr w:rsidR="001D578E" w:rsidTr="004E7EE2">
        <w:trPr>
          <w:trHeight w:val="90"/>
        </w:trPr>
        <w:tc>
          <w:tcPr>
            <w:tcW w:w="13840" w:type="dxa"/>
            <w:gridSpan w:val="5"/>
            <w:shd w:val="clear" w:color="auto" w:fill="auto"/>
            <w:vAlign w:val="center"/>
          </w:tcPr>
          <w:p w:rsidR="001D578E" w:rsidRDefault="001D578E" w:rsidP="004E7EE2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  <w:szCs w:val="24"/>
                <w:lang/>
              </w:rPr>
              <w:t>注：1.金额单位为万元；2.较重行政处罚金额是指对公民处2000元以上罚款，对法人或组织1万元以上罚款。</w:t>
            </w:r>
          </w:p>
        </w:tc>
      </w:tr>
    </w:tbl>
    <w:p w:rsidR="00DF3A56" w:rsidRPr="001D578E" w:rsidRDefault="00DF3A56" w:rsidP="00E7087A"/>
    <w:sectPr w:rsidR="00DF3A56" w:rsidRPr="001D578E" w:rsidSect="001D578E">
      <w:pgSz w:w="16838" w:h="11906" w:orient="landscape"/>
      <w:pgMar w:top="1701" w:right="1418" w:bottom="1418" w:left="1701" w:header="851" w:footer="992" w:gutter="0"/>
      <w:cols w:space="720"/>
      <w:docGrid w:type="linesAndChars" w:linePitch="311" w:charSpace="-115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45CB" w:rsidRDefault="00BB45CB" w:rsidP="000C4706">
      <w:r>
        <w:separator/>
      </w:r>
    </w:p>
  </w:endnote>
  <w:endnote w:type="continuationSeparator" w:id="0">
    <w:p w:rsidR="00BB45CB" w:rsidRDefault="00BB45CB" w:rsidP="000C47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80E0000" w:usb2="00000010" w:usb3="00000000" w:csb0="00040000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45CB" w:rsidRDefault="00BB45CB" w:rsidP="000C4706">
      <w:r>
        <w:separator/>
      </w:r>
    </w:p>
  </w:footnote>
  <w:footnote w:type="continuationSeparator" w:id="0">
    <w:p w:rsidR="00BB45CB" w:rsidRDefault="00BB45CB" w:rsidP="000C47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52650"/>
    <w:multiLevelType w:val="hybridMultilevel"/>
    <w:tmpl w:val="D7FECB2E"/>
    <w:lvl w:ilvl="0" w:tplc="404E5886">
      <w:start w:val="1"/>
      <w:numFmt w:val="decimal"/>
      <w:lvlText w:val="%1、"/>
      <w:lvlJc w:val="left"/>
      <w:pPr>
        <w:ind w:left="360" w:hanging="360"/>
      </w:pPr>
      <w:rPr>
        <w:rFonts w:ascii="宋体" w:eastAsia="宋体" w:hAnsi="宋体" w:cs="宋体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3A56"/>
    <w:rsid w:val="000C4706"/>
    <w:rsid w:val="001B17A3"/>
    <w:rsid w:val="001D578E"/>
    <w:rsid w:val="001E2878"/>
    <w:rsid w:val="002757E8"/>
    <w:rsid w:val="00345F14"/>
    <w:rsid w:val="003B1F9E"/>
    <w:rsid w:val="00400B17"/>
    <w:rsid w:val="0045484C"/>
    <w:rsid w:val="00472760"/>
    <w:rsid w:val="004839B6"/>
    <w:rsid w:val="005B03A1"/>
    <w:rsid w:val="00667B9F"/>
    <w:rsid w:val="00885A76"/>
    <w:rsid w:val="008D16B5"/>
    <w:rsid w:val="00945F6F"/>
    <w:rsid w:val="009D66B6"/>
    <w:rsid w:val="009E248F"/>
    <w:rsid w:val="00B02F8B"/>
    <w:rsid w:val="00B779D0"/>
    <w:rsid w:val="00BB45CB"/>
    <w:rsid w:val="00BC7F8F"/>
    <w:rsid w:val="00BF4DC3"/>
    <w:rsid w:val="00D12E67"/>
    <w:rsid w:val="00D361F2"/>
    <w:rsid w:val="00DF3A56"/>
    <w:rsid w:val="00E02CBE"/>
    <w:rsid w:val="00E7087A"/>
    <w:rsid w:val="00F06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78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79D0"/>
    <w:pPr>
      <w:ind w:firstLineChars="200" w:firstLine="420"/>
    </w:pPr>
  </w:style>
  <w:style w:type="paragraph" w:styleId="a4">
    <w:name w:val="Normal (Web)"/>
    <w:basedOn w:val="a"/>
    <w:uiPriority w:val="99"/>
    <w:unhideWhenUsed/>
    <w:rsid w:val="0045484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semiHidden/>
    <w:unhideWhenUsed/>
    <w:rsid w:val="000C47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0C4706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0C47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0C4706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7</Pages>
  <Words>392</Words>
  <Characters>2237</Characters>
  <Application>Microsoft Office Word</Application>
  <DocSecurity>0</DocSecurity>
  <Lines>18</Lines>
  <Paragraphs>5</Paragraphs>
  <ScaleCrop>false</ScaleCrop>
  <Company/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22</cp:revision>
  <dcterms:created xsi:type="dcterms:W3CDTF">2020-02-14T01:11:00Z</dcterms:created>
  <dcterms:modified xsi:type="dcterms:W3CDTF">2020-05-26T10:52:00Z</dcterms:modified>
</cp:coreProperties>
</file>