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72E79" w14:textId="77777777" w:rsidR="000854C5" w:rsidRPr="00475F6D" w:rsidRDefault="000854C5" w:rsidP="000854C5">
      <w:pPr>
        <w:pStyle w:val="a7"/>
        <w:ind w:firstLine="600"/>
        <w:jc w:val="center"/>
        <w:rPr>
          <w:rFonts w:ascii="仿宋" w:eastAsia="仿宋" w:hAnsi="仿宋"/>
          <w:sz w:val="30"/>
          <w:szCs w:val="30"/>
        </w:rPr>
      </w:pPr>
      <w:r w:rsidRPr="00475F6D">
        <w:rPr>
          <w:rFonts w:ascii="仿宋" w:eastAsia="仿宋" w:hAnsi="仿宋" w:hint="eastAsia"/>
          <w:sz w:val="30"/>
          <w:szCs w:val="30"/>
        </w:rPr>
        <w:t>教学工作考核制度</w:t>
      </w:r>
    </w:p>
    <w:p w14:paraId="3E5EA4E9"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hint="eastAsia"/>
          <w:sz w:val="30"/>
          <w:szCs w:val="30"/>
        </w:rPr>
        <w:t>学校为了提高教师教学水平，不断提高教育教学质量，教学工作要以教师的备考、上课、作业布置及教学工作量、教学效果进行考核，帮助教师发扬优点，克服薄弱环节，不断提高教学水平。特制定考核制度如下：</w:t>
      </w:r>
    </w:p>
    <w:p w14:paraId="4FE94706"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hint="eastAsia"/>
          <w:sz w:val="30"/>
          <w:szCs w:val="30"/>
        </w:rPr>
        <w:t>一、</w:t>
      </w:r>
      <w:r w:rsidRPr="00475F6D">
        <w:rPr>
          <w:rFonts w:ascii="仿宋" w:eastAsia="仿宋" w:hAnsi="仿宋"/>
          <w:sz w:val="30"/>
          <w:szCs w:val="30"/>
        </w:rPr>
        <w:tab/>
        <w:t>备课</w:t>
      </w:r>
    </w:p>
    <w:p w14:paraId="43569CDA"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hint="eastAsia"/>
          <w:sz w:val="30"/>
          <w:szCs w:val="30"/>
        </w:rPr>
        <w:t>使用书中夹页写教案方式备课，要求做到详细、书写规范、有进度、有目标、有重点、难点、过程详细、有板书、有思政教育。不可以使用旧教案讲课，发现者重新写。教案检查要根据要求使用等级制。</w:t>
      </w:r>
    </w:p>
    <w:p w14:paraId="6CCC31B5"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hint="eastAsia"/>
          <w:sz w:val="30"/>
          <w:szCs w:val="30"/>
        </w:rPr>
        <w:t>二、</w:t>
      </w:r>
      <w:r w:rsidRPr="00475F6D">
        <w:rPr>
          <w:rFonts w:ascii="仿宋" w:eastAsia="仿宋" w:hAnsi="仿宋"/>
          <w:sz w:val="30"/>
          <w:szCs w:val="30"/>
        </w:rPr>
        <w:tab/>
        <w:t>上课：</w:t>
      </w:r>
    </w:p>
    <w:p w14:paraId="709BD6C6"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sz w:val="30"/>
          <w:szCs w:val="30"/>
        </w:rPr>
        <w:t>1.上课要精讲、提问学生面要广。</w:t>
      </w:r>
    </w:p>
    <w:p w14:paraId="258B6B08"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sz w:val="30"/>
          <w:szCs w:val="30"/>
        </w:rPr>
        <w:t>2．按时上下课、不压堂、提前2分钟进课堂、上课不做于教学无关的事，授课要有板书。</w:t>
      </w:r>
    </w:p>
    <w:p w14:paraId="7095EA8B"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sz w:val="30"/>
          <w:szCs w:val="30"/>
        </w:rPr>
        <w:t>3.以培养学生能力为主，课堂以学生为主体，提问面要广。</w:t>
      </w:r>
    </w:p>
    <w:p w14:paraId="4253D221"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sz w:val="30"/>
          <w:szCs w:val="30"/>
        </w:rPr>
        <w:t>4.无故不上课者一次警告，二次班主任拿下，科任看楼层。</w:t>
      </w:r>
    </w:p>
    <w:p w14:paraId="24B10ABD"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hint="eastAsia"/>
          <w:sz w:val="30"/>
          <w:szCs w:val="30"/>
        </w:rPr>
        <w:t>三、</w:t>
      </w:r>
      <w:r w:rsidRPr="00475F6D">
        <w:rPr>
          <w:rFonts w:ascii="仿宋" w:eastAsia="仿宋" w:hAnsi="仿宋"/>
          <w:sz w:val="30"/>
          <w:szCs w:val="30"/>
        </w:rPr>
        <w:tab/>
        <w:t>作业：</w:t>
      </w:r>
    </w:p>
    <w:p w14:paraId="36F5CAD4"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sz w:val="30"/>
          <w:szCs w:val="30"/>
        </w:rPr>
        <w:t>1.</w:t>
      </w:r>
      <w:r w:rsidRPr="00475F6D">
        <w:rPr>
          <w:rFonts w:ascii="仿宋" w:eastAsia="仿宋" w:hAnsi="仿宋"/>
          <w:sz w:val="30"/>
          <w:szCs w:val="30"/>
        </w:rPr>
        <w:tab/>
        <w:t>课堂作业要批改及时，面批面改。</w:t>
      </w:r>
    </w:p>
    <w:p w14:paraId="0E72FC83"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sz w:val="30"/>
          <w:szCs w:val="30"/>
        </w:rPr>
        <w:t>2.</w:t>
      </w:r>
      <w:r w:rsidRPr="00475F6D">
        <w:rPr>
          <w:rFonts w:ascii="仿宋" w:eastAsia="仿宋" w:hAnsi="仿宋"/>
          <w:sz w:val="30"/>
          <w:szCs w:val="30"/>
        </w:rPr>
        <w:tab/>
        <w:t>家庭作业布置要合乎国家规定的标准。一二年级不</w:t>
      </w:r>
    </w:p>
    <w:p w14:paraId="6C4DEABB"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hint="eastAsia"/>
          <w:sz w:val="30"/>
          <w:szCs w:val="30"/>
        </w:rPr>
        <w:t>留书面家庭作业，三至六年级家庭作业总量时间不超过</w:t>
      </w:r>
      <w:r w:rsidRPr="00475F6D">
        <w:rPr>
          <w:rFonts w:ascii="仿宋" w:eastAsia="仿宋" w:hAnsi="仿宋"/>
          <w:sz w:val="30"/>
          <w:szCs w:val="30"/>
        </w:rPr>
        <w:t>60分钟。</w:t>
      </w:r>
    </w:p>
    <w:p w14:paraId="0432EA2B"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sz w:val="30"/>
          <w:szCs w:val="30"/>
        </w:rPr>
        <w:t xml:space="preserve">    3.可以根据本班学情，鼓励布置分层作业、弹性化作业</w:t>
      </w:r>
      <w:r w:rsidRPr="00475F6D">
        <w:rPr>
          <w:rFonts w:ascii="仿宋" w:eastAsia="仿宋" w:hAnsi="仿宋"/>
          <w:sz w:val="30"/>
          <w:szCs w:val="30"/>
        </w:rPr>
        <w:lastRenderedPageBreak/>
        <w:t>和个性化作业。</w:t>
      </w:r>
    </w:p>
    <w:p w14:paraId="304E2C31" w14:textId="77777777" w:rsidR="000854C5" w:rsidRPr="00475F6D" w:rsidRDefault="000854C5" w:rsidP="000854C5">
      <w:pPr>
        <w:pStyle w:val="a7"/>
        <w:ind w:firstLine="600"/>
        <w:jc w:val="center"/>
        <w:rPr>
          <w:rFonts w:ascii="仿宋" w:eastAsia="仿宋" w:hAnsi="仿宋"/>
          <w:sz w:val="30"/>
          <w:szCs w:val="30"/>
        </w:rPr>
      </w:pPr>
      <w:r w:rsidRPr="00475F6D">
        <w:rPr>
          <w:rFonts w:ascii="仿宋" w:eastAsia="仿宋" w:hAnsi="仿宋" w:hint="eastAsia"/>
          <w:sz w:val="30"/>
          <w:szCs w:val="30"/>
        </w:rPr>
        <w:t>教育教学工作的质量监测制度</w:t>
      </w:r>
    </w:p>
    <w:p w14:paraId="420232F6"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sz w:val="30"/>
          <w:szCs w:val="30"/>
        </w:rPr>
        <w:t>1.每月检查一次授课教师教案：备课教案是否详细，字迹书写是否规范，教案是否有板书，是否有重难点，是否有德育渗透。</w:t>
      </w:r>
    </w:p>
    <w:p w14:paraId="6969D511"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sz w:val="30"/>
          <w:szCs w:val="30"/>
        </w:rPr>
        <w:t>2.每学期教导处领导要深入课堂听课至少40节，授课教师是否出现知识错误或学生在课堂回答问题时出现的错误教师是否给与及时纠正；听课领导要检验授课教师课堂是否以培养学生能力为主；听课领导随时随堂抽查课堂效果。</w:t>
      </w:r>
    </w:p>
    <w:p w14:paraId="1C1FD4E1"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sz w:val="30"/>
          <w:szCs w:val="30"/>
        </w:rPr>
        <w:t>3.随时检查作业布置：看看教师作业布置是否做到心中有数，是否有布置怪题、偏题现象。布置的家庭作业量是否遵循“减负”规定：一年、二年不得留书面家庭作业；三至六年每天家庭作业总量不超得过60分钟。</w:t>
      </w:r>
    </w:p>
    <w:p w14:paraId="0C367E34"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sz w:val="30"/>
          <w:szCs w:val="30"/>
        </w:rPr>
        <w:t>4.教导处领导每月要抽查一次学生作业批改情况；检查学生作业是否存在错题而教师没有判出来的情况或教师对学生作业错误判出后而学生没有改正过来的现象。</w:t>
      </w:r>
    </w:p>
    <w:p w14:paraId="219448CA"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sz w:val="30"/>
          <w:szCs w:val="30"/>
        </w:rPr>
        <w:t>5.每学期按上级统一要求，在期末对学生学习质量进行统一检测一次。同时监测班主任是否有不让学困生参加考试情况，是否有学困生多次及格率停止不前现象。</w:t>
      </w:r>
    </w:p>
    <w:p w14:paraId="50B93430"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sz w:val="30"/>
          <w:szCs w:val="30"/>
        </w:rPr>
        <w:t>6.每周对毕业班学生进行一次学习效果验收，检验教师知识落实情况，检验学生对知识的掌握情况，以便查缺补漏。</w:t>
      </w:r>
    </w:p>
    <w:p w14:paraId="6C14083A"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sz w:val="30"/>
          <w:szCs w:val="30"/>
        </w:rPr>
        <w:t xml:space="preserve">7.每周检查一次授课教师粉笔字练功情况。 </w:t>
      </w:r>
    </w:p>
    <w:p w14:paraId="578C7D66" w14:textId="77777777" w:rsidR="000854C5" w:rsidRPr="00475F6D" w:rsidRDefault="000854C5" w:rsidP="000854C5">
      <w:pPr>
        <w:pStyle w:val="a7"/>
        <w:ind w:firstLine="600"/>
        <w:rPr>
          <w:rFonts w:ascii="仿宋" w:eastAsia="仿宋" w:hAnsi="仿宋"/>
          <w:sz w:val="30"/>
          <w:szCs w:val="30"/>
        </w:rPr>
      </w:pPr>
      <w:r w:rsidRPr="00475F6D">
        <w:rPr>
          <w:rFonts w:ascii="仿宋" w:eastAsia="仿宋" w:hAnsi="仿宋"/>
          <w:sz w:val="30"/>
          <w:szCs w:val="30"/>
        </w:rPr>
        <w:t>8.每天保证一节体育课或体育活动，保证学生在校每天锻炼</w:t>
      </w:r>
      <w:r w:rsidRPr="00475F6D">
        <w:rPr>
          <w:rFonts w:ascii="仿宋" w:eastAsia="仿宋" w:hAnsi="仿宋"/>
          <w:sz w:val="30"/>
          <w:szCs w:val="30"/>
        </w:rPr>
        <w:lastRenderedPageBreak/>
        <w:t>一小时；打造健康、快乐校园。</w:t>
      </w:r>
    </w:p>
    <w:p w14:paraId="43B39449" w14:textId="77777777" w:rsidR="000854C5" w:rsidRPr="00475F6D" w:rsidRDefault="000854C5" w:rsidP="000854C5">
      <w:pPr>
        <w:pStyle w:val="a7"/>
        <w:ind w:firstLineChars="236" w:firstLine="708"/>
        <w:rPr>
          <w:rFonts w:ascii="仿宋" w:eastAsia="仿宋" w:hAnsi="仿宋"/>
          <w:sz w:val="30"/>
          <w:szCs w:val="30"/>
        </w:rPr>
      </w:pPr>
      <w:r w:rsidRPr="00475F6D">
        <w:rPr>
          <w:rFonts w:ascii="仿宋" w:eastAsia="仿宋" w:hAnsi="仿宋"/>
          <w:sz w:val="30"/>
          <w:szCs w:val="30"/>
        </w:rPr>
        <w:t>9.每年九月份第三周开展一次“推普周”宣传日活动，要对各个班级软、硬笔书法作品展示进行一次检查。发挥语言文字规范化示范校辐射作用。</w:t>
      </w:r>
    </w:p>
    <w:p w14:paraId="4D92AF56" w14:textId="77777777" w:rsidR="001307B5" w:rsidRDefault="001307B5"/>
    <w:sectPr w:rsidR="001307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21A79" w14:textId="77777777" w:rsidR="00E77B24" w:rsidRDefault="00E77B24" w:rsidP="000854C5">
      <w:r>
        <w:separator/>
      </w:r>
    </w:p>
  </w:endnote>
  <w:endnote w:type="continuationSeparator" w:id="0">
    <w:p w14:paraId="7F02F8A4" w14:textId="77777777" w:rsidR="00E77B24" w:rsidRDefault="00E77B24" w:rsidP="00085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01069" w14:textId="77777777" w:rsidR="00E77B24" w:rsidRDefault="00E77B24" w:rsidP="000854C5">
      <w:r>
        <w:separator/>
      </w:r>
    </w:p>
  </w:footnote>
  <w:footnote w:type="continuationSeparator" w:id="0">
    <w:p w14:paraId="40734EAF" w14:textId="77777777" w:rsidR="00E77B24" w:rsidRDefault="00E77B24" w:rsidP="000854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93A"/>
    <w:rsid w:val="000854C5"/>
    <w:rsid w:val="001307B5"/>
    <w:rsid w:val="005D093A"/>
    <w:rsid w:val="00E77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9F62535-3FE9-4CFB-B2E5-E13684B2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54C5"/>
    <w:pPr>
      <w:tabs>
        <w:tab w:val="center" w:pos="4153"/>
        <w:tab w:val="right" w:pos="8306"/>
      </w:tabs>
      <w:snapToGrid w:val="0"/>
      <w:jc w:val="center"/>
    </w:pPr>
    <w:rPr>
      <w:sz w:val="18"/>
      <w:szCs w:val="18"/>
    </w:rPr>
  </w:style>
  <w:style w:type="character" w:customStyle="1" w:styleId="a4">
    <w:name w:val="页眉 字符"/>
    <w:basedOn w:val="a0"/>
    <w:link w:val="a3"/>
    <w:uiPriority w:val="99"/>
    <w:rsid w:val="000854C5"/>
    <w:rPr>
      <w:sz w:val="18"/>
      <w:szCs w:val="18"/>
    </w:rPr>
  </w:style>
  <w:style w:type="paragraph" w:styleId="a5">
    <w:name w:val="footer"/>
    <w:basedOn w:val="a"/>
    <w:link w:val="a6"/>
    <w:uiPriority w:val="99"/>
    <w:unhideWhenUsed/>
    <w:rsid w:val="000854C5"/>
    <w:pPr>
      <w:tabs>
        <w:tab w:val="center" w:pos="4153"/>
        <w:tab w:val="right" w:pos="8306"/>
      </w:tabs>
      <w:snapToGrid w:val="0"/>
      <w:jc w:val="left"/>
    </w:pPr>
    <w:rPr>
      <w:sz w:val="18"/>
      <w:szCs w:val="18"/>
    </w:rPr>
  </w:style>
  <w:style w:type="character" w:customStyle="1" w:styleId="a6">
    <w:name w:val="页脚 字符"/>
    <w:basedOn w:val="a0"/>
    <w:link w:val="a5"/>
    <w:uiPriority w:val="99"/>
    <w:rsid w:val="000854C5"/>
    <w:rPr>
      <w:sz w:val="18"/>
      <w:szCs w:val="18"/>
    </w:rPr>
  </w:style>
  <w:style w:type="paragraph" w:styleId="a7">
    <w:name w:val="List Paragraph"/>
    <w:basedOn w:val="a"/>
    <w:uiPriority w:val="34"/>
    <w:qFormat/>
    <w:rsid w:val="000854C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155</Words>
  <Characters>886</Characters>
  <Application>Microsoft Office Word</Application>
  <DocSecurity>0</DocSecurity>
  <Lines>7</Lines>
  <Paragraphs>2</Paragraphs>
  <ScaleCrop>false</ScaleCrop>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Erpeng tep</dc:creator>
  <cp:keywords/>
  <dc:description/>
  <cp:lastModifiedBy>Erpeng tep</cp:lastModifiedBy>
  <cp:revision>2</cp:revision>
  <dcterms:created xsi:type="dcterms:W3CDTF">2024-05-11T06:50:00Z</dcterms:created>
  <dcterms:modified xsi:type="dcterms:W3CDTF">2024-05-11T06:51:00Z</dcterms:modified>
</cp:coreProperties>
</file>