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265A3">
      <w:pPr>
        <w:pStyle w:val="4"/>
        <w:spacing w:before="0" w:beforeAutospacing="0" w:after="150" w:afterAutospacing="0"/>
        <w:ind w:firstLine="723" w:firstLineChars="200"/>
        <w:jc w:val="center"/>
        <w:rPr>
          <w:rStyle w:val="7"/>
          <w:rFonts w:ascii="Verdana" w:hAnsi="Verdana"/>
          <w:color w:val="000000"/>
          <w:sz w:val="36"/>
          <w:szCs w:val="36"/>
        </w:rPr>
      </w:pPr>
      <w:r>
        <w:rPr>
          <w:rStyle w:val="7"/>
          <w:rFonts w:hint="eastAsia" w:ascii="Verdana" w:hAnsi="Verdana"/>
          <w:color w:val="000000"/>
          <w:sz w:val="36"/>
          <w:szCs w:val="36"/>
        </w:rPr>
        <w:t>四平市第二实验小学校学生综合素质评价</w:t>
      </w:r>
    </w:p>
    <w:p w14:paraId="5D525FD0">
      <w:pPr>
        <w:pStyle w:val="4"/>
        <w:spacing w:before="0" w:beforeAutospacing="0" w:after="150" w:afterAutospacing="0"/>
        <w:ind w:firstLine="723" w:firstLineChars="200"/>
        <w:jc w:val="center"/>
        <w:rPr>
          <w:rFonts w:ascii="Verdana" w:hAnsi="Verdana"/>
          <w:color w:val="000000"/>
          <w:sz w:val="36"/>
          <w:szCs w:val="36"/>
        </w:rPr>
      </w:pPr>
      <w:r>
        <w:rPr>
          <w:rStyle w:val="7"/>
          <w:rFonts w:hint="eastAsia" w:ascii="Verdana" w:hAnsi="Verdana"/>
          <w:color w:val="000000"/>
          <w:sz w:val="36"/>
          <w:szCs w:val="36"/>
        </w:rPr>
        <w:t>实施方案</w:t>
      </w:r>
    </w:p>
    <w:p w14:paraId="68CF8949">
      <w:pPr>
        <w:pStyle w:val="4"/>
        <w:spacing w:before="0" w:beforeAutospacing="0" w:after="150" w:afterAutospacing="0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ascii="Verdana" w:hAnsi="Verdana"/>
          <w:color w:val="000000"/>
          <w:sz w:val="21"/>
          <w:szCs w:val="21"/>
        </w:rPr>
        <w:t>     </w:t>
      </w:r>
      <w:r>
        <w:rPr>
          <w:rStyle w:val="7"/>
          <w:rFonts w:ascii="Verdana" w:hAnsi="Verdana"/>
          <w:b w:val="0"/>
          <w:color w:val="000000"/>
          <w:sz w:val="28"/>
          <w:szCs w:val="28"/>
        </w:rPr>
        <w:t xml:space="preserve">  </w:t>
      </w:r>
      <w:r>
        <w:rPr>
          <w:rStyle w:val="7"/>
          <w:rFonts w:hint="eastAsia" w:ascii="Verdana" w:hAnsi="Verdana"/>
          <w:b w:val="0"/>
          <w:color w:val="000000"/>
          <w:sz w:val="28"/>
          <w:szCs w:val="28"/>
        </w:rPr>
        <w:t>为建立促进学生全面发展的评价体系，</w:t>
      </w:r>
      <w:r>
        <w:rPr>
          <w:rFonts w:hint="eastAsia" w:ascii="Verdana" w:hAnsi="Verdana"/>
          <w:color w:val="000000"/>
          <w:sz w:val="28"/>
          <w:szCs w:val="28"/>
        </w:rPr>
        <w:t>根据</w:t>
      </w:r>
      <w:r>
        <w:rPr>
          <w:rFonts w:ascii="Verdana" w:hAnsi="Verdana"/>
          <w:color w:val="000000"/>
          <w:sz w:val="28"/>
          <w:szCs w:val="28"/>
        </w:rPr>
        <w:t>四平市教育局</w:t>
      </w:r>
      <w:r>
        <w:rPr>
          <w:rFonts w:hint="eastAsia" w:ascii="Verdana" w:hAnsi="Verdana"/>
          <w:color w:val="000000"/>
          <w:sz w:val="28"/>
          <w:szCs w:val="28"/>
        </w:rPr>
        <w:t>关于在全市中小学中开展学生</w:t>
      </w:r>
      <w:r>
        <w:rPr>
          <w:rFonts w:ascii="Verdana" w:hAnsi="Verdana"/>
          <w:color w:val="000000"/>
          <w:sz w:val="28"/>
          <w:szCs w:val="28"/>
        </w:rPr>
        <w:t>综合素质评价工作</w:t>
      </w:r>
      <w:r>
        <w:rPr>
          <w:rFonts w:hint="eastAsia" w:ascii="Verdana" w:hAnsi="Verdana"/>
          <w:color w:val="000000"/>
          <w:sz w:val="28"/>
          <w:szCs w:val="28"/>
        </w:rPr>
        <w:t>的通知要求</w:t>
      </w:r>
      <w:r>
        <w:rPr>
          <w:rFonts w:ascii="Verdana" w:hAnsi="Verdana"/>
          <w:color w:val="000000"/>
          <w:sz w:val="28"/>
          <w:szCs w:val="28"/>
        </w:rPr>
        <w:t>，</w:t>
      </w:r>
      <w:r>
        <w:rPr>
          <w:rFonts w:hint="eastAsia" w:ascii="Verdana" w:hAnsi="Verdana"/>
          <w:color w:val="000000"/>
          <w:sz w:val="28"/>
          <w:szCs w:val="28"/>
        </w:rPr>
        <w:t>结合我校实际，特制定实施方案如下：</w:t>
      </w:r>
    </w:p>
    <w:p w14:paraId="4C3CFA4D">
      <w:pPr>
        <w:pStyle w:val="10"/>
        <w:widowControl/>
        <w:numPr>
          <w:ilvl w:val="0"/>
          <w:numId w:val="1"/>
        </w:numPr>
        <w:spacing w:line="480" w:lineRule="atLeast"/>
        <w:ind w:firstLineChars="0"/>
        <w:jc w:val="left"/>
        <w:rPr>
          <w:rFonts w:ascii="宋体" w:hAnsi="宋体" w:eastAsia="宋体" w:cs="宋体"/>
          <w:b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:shd w:val="clear" w:color="auto" w:fill="FFFFFF"/>
        </w:rPr>
        <w:t>指导思想</w:t>
      </w:r>
    </w:p>
    <w:p w14:paraId="499BCFE9">
      <w:pPr>
        <w:widowControl/>
        <w:spacing w:line="480" w:lineRule="atLeast"/>
        <w:ind w:firstLine="560" w:firstLineChars="20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以习近平新时代中国特色社会主义思想为指导，坚持立德树人根本任务，按照义务教育阶段小学生综合素质评价体系要求，</w:t>
      </w:r>
      <w:r>
        <w:rPr>
          <w:rFonts w:ascii="Verdana" w:hAnsi="Verdana"/>
          <w:color w:val="000000"/>
          <w:sz w:val="28"/>
          <w:szCs w:val="28"/>
        </w:rPr>
        <w:t>以慧海平台为依托，通过成长计划、成长记录、学业水平、学校活动、学期寄语5个途径，从思想道德、身心健康、社会实践、学业水平、艺术素养几个方面对学生的综合素质进行记录、评价。客观地记录学生的品行、日常表现和突出表现</w:t>
      </w:r>
      <w:r>
        <w:rPr>
          <w:rFonts w:hint="eastAsia" w:ascii="Verdana" w:hAnsi="Verdana"/>
          <w:color w:val="000000"/>
          <w:sz w:val="28"/>
          <w:szCs w:val="28"/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培育和践行社会主义核心价值观，稳步推进学生综合素质评价工作落细落实，促进学生全面发展。</w:t>
      </w:r>
    </w:p>
    <w:p w14:paraId="765E16D1">
      <w:pPr>
        <w:widowControl/>
        <w:spacing w:line="480" w:lineRule="atLeast"/>
        <w:ind w:firstLine="551" w:firstLineChars="196"/>
        <w:jc w:val="left"/>
        <w:rPr>
          <w:rFonts w:ascii="宋体" w:hAnsi="宋体" w:eastAsia="宋体" w:cs="宋体"/>
          <w:b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:shd w:val="clear" w:color="auto" w:fill="FFFFFF"/>
        </w:rPr>
        <w:t>二、基本原则 </w:t>
      </w:r>
    </w:p>
    <w:p w14:paraId="4CC8C347">
      <w:pPr>
        <w:widowControl/>
        <w:spacing w:before="150" w:line="480" w:lineRule="atLeast"/>
        <w:ind w:firstLine="57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综合素质评价要全面贯彻党的教育方针，全面落实立德树人的根本任务，坚持导向性、发展性、激励性、参与性、公正性的原则。 </w:t>
      </w:r>
    </w:p>
    <w:p w14:paraId="730E1F46">
      <w:pPr>
        <w:widowControl/>
        <w:spacing w:before="150" w:line="480" w:lineRule="atLeast"/>
        <w:ind w:firstLine="57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（一）导向性原则。充分发挥综合素质评价的教育和导向作用，评价目标、内容、方法等要有利于落实立德树人的根本任务；有利于促进学生健康、全面发展；有利于促进教师转变教育观念和教育教学行为；有利于促进学校改进教育教学工作；有利于促进家校联动育人。 </w:t>
      </w:r>
    </w:p>
    <w:p w14:paraId="0FBA9492">
      <w:pPr>
        <w:widowControl/>
        <w:spacing w:before="150" w:line="480" w:lineRule="atLeast"/>
        <w:ind w:firstLine="57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（二）发展性原则。坚持用发展的眼光看待学生，把握学生的年龄特点，遵循学生的发展成长规律，关注每一个学生的发展状况及发展潜能，重视对学生成长和进步的记录与评价，重视对学生阶段性发展的总结反思与规划，引导学生不断实现发展目标。 </w:t>
      </w:r>
    </w:p>
    <w:p w14:paraId="6F9DF350">
      <w:pPr>
        <w:widowControl/>
        <w:spacing w:before="150" w:line="480" w:lineRule="atLeast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　（三）激励性原则。充分发挥评价的激励作用，善于发现学生的优点和长处，以信任鼓励和期待的语言或行动对学生进行评价，要及时肯定成绩、表彰进步、树立榜样，激发学生的成长动力。 </w:t>
      </w:r>
    </w:p>
    <w:p w14:paraId="42F821E2">
      <w:pPr>
        <w:widowControl/>
        <w:spacing w:before="150" w:line="480" w:lineRule="atLeast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　（四）参与性原则。立足于自主教育，充分发挥学生在评价中的主体作用，引导和帮助学生积极主动参与评价，促进学生自我规划、自我激励、自主发展。同时要让教师、家长共同参与评价活动，体现评价主体的多元化。 </w:t>
      </w:r>
    </w:p>
    <w:p w14:paraId="553C5FA7">
      <w:pPr>
        <w:widowControl/>
        <w:spacing w:before="150" w:line="480" w:lineRule="atLeast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　（五）公正性原则。评价工作要做到公平、公正、公开，平等对待每一个学生，实事求是地评价每一个学生。建立健全评价工作制度，确保评价工作组织严密规范，评价结果真实有效。 </w:t>
      </w:r>
    </w:p>
    <w:p w14:paraId="6E5489F9">
      <w:pPr>
        <w:widowControl/>
        <w:spacing w:line="480" w:lineRule="atLeast"/>
        <w:jc w:val="left"/>
        <w:rPr>
          <w:rFonts w:ascii="宋体" w:hAnsi="宋体" w:eastAsia="宋体" w:cs="宋体"/>
          <w:b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8"/>
          <w:szCs w:val="28"/>
          <w:shd w:val="clear" w:color="auto" w:fill="FFFFFF"/>
        </w:rPr>
        <w:t>　三、评价理念 </w:t>
      </w:r>
    </w:p>
    <w:p w14:paraId="07848A9F">
      <w:pPr>
        <w:widowControl/>
        <w:spacing w:before="150" w:line="480" w:lineRule="atLeast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　（一）激发成长动力。综合素质评价要解决学生成长原动力不足的问题，要充分发挥评价的激励作用，激活学生成长基因，激发学生成长动力。 </w:t>
      </w:r>
    </w:p>
    <w:p w14:paraId="43F1BFA2">
      <w:pPr>
        <w:widowControl/>
        <w:spacing w:before="150" w:line="480" w:lineRule="atLeast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　（二）培育核心素养。充分发挥评价的教育和导向作用，评价目标、内容、方法等要与核心素养培育相一致，要有利于落实立德树人的根本任务。 </w:t>
      </w:r>
    </w:p>
    <w:p w14:paraId="1450D03C">
      <w:pPr>
        <w:widowControl/>
        <w:spacing w:before="150" w:line="480" w:lineRule="atLeast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　（三）引导个性发展。综合素质评价要解决关注共性发展多，个性发展少的问题。要通过评价活动，发现学生的个性发展潜能，引导学生个性特长的发展。 </w:t>
      </w:r>
    </w:p>
    <w:p w14:paraId="00407D98">
      <w:pPr>
        <w:widowControl/>
        <w:spacing w:before="150" w:line="480" w:lineRule="atLeast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shd w:val="clear" w:color="auto" w:fill="FFFFFF"/>
        </w:rPr>
        <w:t>　　（四）促进共同成长。综合素质评价要保证学生的全员参与，要客观公正地评价每一个学生。同时要采用个体评价与集体评价相结合的方式。强化共同体的相互促进功能，关注学生在合作中共同发展。 </w:t>
      </w:r>
    </w:p>
    <w:p w14:paraId="52CEA8D2">
      <w:pPr>
        <w:pStyle w:val="4"/>
        <w:spacing w:before="0" w:beforeAutospacing="0" w:after="150" w:afterAutospacing="0"/>
        <w:ind w:firstLine="689" w:firstLineChars="245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hint="eastAsia" w:ascii="Verdana" w:hAnsi="Verdana"/>
          <w:color w:val="000000"/>
          <w:sz w:val="28"/>
          <w:szCs w:val="28"/>
        </w:rPr>
        <w:t>四</w:t>
      </w:r>
      <w:r>
        <w:rPr>
          <w:rStyle w:val="7"/>
          <w:rFonts w:ascii="Verdana" w:hAnsi="Verdana"/>
          <w:color w:val="000000"/>
          <w:sz w:val="28"/>
          <w:szCs w:val="28"/>
        </w:rPr>
        <w:t>、</w:t>
      </w:r>
      <w:r>
        <w:rPr>
          <w:rStyle w:val="7"/>
          <w:rFonts w:hint="eastAsia" w:ascii="Verdana" w:hAnsi="Verdana"/>
          <w:color w:val="000000"/>
          <w:sz w:val="28"/>
          <w:szCs w:val="28"/>
        </w:rPr>
        <w:t>实施过程</w:t>
      </w:r>
    </w:p>
    <w:p w14:paraId="09DFCCEF">
      <w:pPr>
        <w:pStyle w:val="4"/>
        <w:spacing w:before="0" w:beforeAutospacing="0" w:after="150" w:afterAutospacing="0"/>
        <w:ind w:firstLine="413" w:firstLineChars="147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ascii="Verdana" w:hAnsi="Verdana"/>
          <w:color w:val="000000"/>
          <w:sz w:val="28"/>
          <w:szCs w:val="28"/>
        </w:rPr>
        <w:t>（一）健全组织</w:t>
      </w:r>
      <w:r>
        <w:rPr>
          <w:rStyle w:val="7"/>
          <w:rFonts w:hint="eastAsia" w:ascii="Verdana" w:hAnsi="Verdana"/>
          <w:color w:val="000000"/>
          <w:sz w:val="28"/>
          <w:szCs w:val="28"/>
        </w:rPr>
        <w:t>机构，责任到人。</w:t>
      </w:r>
    </w:p>
    <w:p w14:paraId="4BC44516">
      <w:pPr>
        <w:pStyle w:val="4"/>
        <w:spacing w:before="0" w:beforeAutospacing="0" w:after="150" w:afterAutospacing="0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     学校成立以一</w:t>
      </w:r>
      <w:r>
        <w:rPr>
          <w:rFonts w:hint="eastAsia" w:ascii="Verdana" w:hAnsi="Verdana"/>
          <w:color w:val="000000"/>
          <w:sz w:val="28"/>
          <w:szCs w:val="28"/>
        </w:rPr>
        <w:t>把书记</w:t>
      </w:r>
      <w:r>
        <w:rPr>
          <w:rFonts w:ascii="Verdana" w:hAnsi="Verdana"/>
          <w:color w:val="000000"/>
          <w:sz w:val="28"/>
          <w:szCs w:val="28"/>
        </w:rPr>
        <w:t>为组长，校长为副组长，</w:t>
      </w:r>
      <w:r>
        <w:rPr>
          <w:rFonts w:hint="eastAsia" w:ascii="Verdana" w:hAnsi="Verdana"/>
          <w:color w:val="000000"/>
          <w:sz w:val="28"/>
          <w:szCs w:val="28"/>
        </w:rPr>
        <w:t>德育</w:t>
      </w:r>
      <w:r>
        <w:rPr>
          <w:rFonts w:ascii="Verdana" w:hAnsi="Verdana"/>
          <w:color w:val="000000"/>
          <w:sz w:val="28"/>
          <w:szCs w:val="28"/>
        </w:rPr>
        <w:t>校长为具体项目负责人，政教处、教务处齐抓共管的管理机构，层层分解、任务到人。</w:t>
      </w:r>
    </w:p>
    <w:p w14:paraId="7F739CE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组  长：姜世香（党总支书记）</w:t>
      </w:r>
    </w:p>
    <w:p w14:paraId="37560AC7"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副组长：冷朋静（党总支副书记、校长）</w:t>
      </w:r>
    </w:p>
    <w:p w14:paraId="03732A49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项目负责人：刘妍（德育副校长）</w:t>
      </w:r>
    </w:p>
    <w:p w14:paraId="09D4B4D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负责综合素质评价项目具体工作</w:t>
      </w:r>
    </w:p>
    <w:p w14:paraId="3659D7EF">
      <w:pPr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德育负责人：宋毓（大队辅导员）</w:t>
      </w:r>
      <w:r>
        <w:rPr>
          <w:rFonts w:hint="eastAsia"/>
          <w:sz w:val="28"/>
          <w:szCs w:val="28"/>
          <w:lang w:val="en-US" w:eastAsia="zh-CN"/>
        </w:rPr>
        <w:t>赵梓如（副</w:t>
      </w:r>
      <w:r>
        <w:rPr>
          <w:rFonts w:hint="eastAsia"/>
          <w:sz w:val="28"/>
          <w:szCs w:val="28"/>
        </w:rPr>
        <w:t>大队辅导员</w:t>
      </w:r>
      <w:r>
        <w:rPr>
          <w:rFonts w:hint="eastAsia"/>
          <w:sz w:val="28"/>
          <w:szCs w:val="28"/>
          <w:lang w:val="en-US" w:eastAsia="zh-CN"/>
        </w:rPr>
        <w:t>）</w:t>
      </w:r>
    </w:p>
    <w:p w14:paraId="34641C1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负责成长计划、成长记录、学校活动、学期寄语发布、监测</w:t>
      </w:r>
    </w:p>
    <w:p w14:paraId="16EAC41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教务负责人：孙香君（教务处副主任）</w:t>
      </w:r>
    </w:p>
    <w:p w14:paraId="5660429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负责学业表现、成绩信息布置、监测</w:t>
      </w:r>
    </w:p>
    <w:p w14:paraId="1544C81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管理员：曹阳（办公室副主任）姜桂文（党办主任）</w:t>
      </w:r>
    </w:p>
    <w:p w14:paraId="1BD17738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负责基础设置、账号发放、平台维护、培训答疑、评价结果等级生成。</w:t>
      </w:r>
    </w:p>
    <w:p w14:paraId="21568DA2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班主任负责成立班内评价小组、指导告知学生、家长各项评价活动，完善各项数据录入、监测、成长报告的生成。</w:t>
      </w:r>
    </w:p>
    <w:p w14:paraId="6DEC999D">
      <w:pPr>
        <w:pStyle w:val="4"/>
        <w:spacing w:before="0" w:beforeAutospacing="0" w:after="150" w:afterAutospacing="0"/>
        <w:ind w:firstLine="413" w:firstLineChars="147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ascii="Verdana" w:hAnsi="Verdana"/>
          <w:color w:val="000000"/>
          <w:sz w:val="28"/>
          <w:szCs w:val="28"/>
        </w:rPr>
        <w:t>（二）明确任务</w:t>
      </w:r>
      <w:r>
        <w:rPr>
          <w:rStyle w:val="7"/>
          <w:rFonts w:hint="eastAsia" w:ascii="Verdana" w:hAnsi="Verdana"/>
          <w:color w:val="000000"/>
          <w:sz w:val="28"/>
          <w:szCs w:val="28"/>
        </w:rPr>
        <w:t>目标，</w:t>
      </w:r>
      <w:r>
        <w:rPr>
          <w:rStyle w:val="7"/>
          <w:rFonts w:ascii="Verdana" w:hAnsi="Verdana"/>
          <w:color w:val="000000"/>
          <w:sz w:val="28"/>
          <w:szCs w:val="28"/>
        </w:rPr>
        <w:t>稳步推进</w:t>
      </w:r>
      <w:r>
        <w:rPr>
          <w:rStyle w:val="7"/>
          <w:rFonts w:hint="eastAsia" w:ascii="Verdana" w:hAnsi="Verdana"/>
          <w:color w:val="000000"/>
          <w:sz w:val="28"/>
          <w:szCs w:val="28"/>
        </w:rPr>
        <w:t>。</w:t>
      </w:r>
    </w:p>
    <w:p w14:paraId="2058D14B">
      <w:pPr>
        <w:pStyle w:val="4"/>
        <w:spacing w:before="0" w:beforeAutospacing="0" w:after="150" w:afterAutospacing="0"/>
        <w:ind w:firstLine="560" w:firstLineChars="200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学期初，学校各部门负责人及时登录平台完善各项设置，并通知到各位班主任老师，再由老师及时通知学生、家长，完成各项内容的勾选、录入等工作。</w:t>
      </w:r>
    </w:p>
    <w:p w14:paraId="3D91E8CC">
      <w:pPr>
        <w:pStyle w:val="4"/>
        <w:spacing w:before="0" w:beforeAutospacing="0" w:after="150" w:afterAutospacing="0"/>
        <w:ind w:firstLine="551" w:firstLineChars="196"/>
        <w:rPr>
          <w:rStyle w:val="7"/>
          <w:rFonts w:ascii="Verdana" w:hAnsi="Verdana"/>
          <w:color w:val="000000"/>
          <w:sz w:val="28"/>
          <w:szCs w:val="28"/>
        </w:rPr>
      </w:pPr>
      <w:r>
        <w:rPr>
          <w:rStyle w:val="7"/>
          <w:rFonts w:hint="eastAsia" w:ascii="Verdana" w:hAnsi="Verdana"/>
          <w:color w:val="000000"/>
          <w:sz w:val="28"/>
          <w:szCs w:val="28"/>
        </w:rPr>
        <w:t>评价内容：</w:t>
      </w:r>
    </w:p>
    <w:p w14:paraId="12A6B7BB">
      <w:pPr>
        <w:pStyle w:val="4"/>
        <w:spacing w:before="0" w:beforeAutospacing="0" w:after="150" w:afterAutospacing="0"/>
        <w:ind w:firstLine="551" w:firstLineChars="196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hint="eastAsia" w:ascii="Verdana" w:hAnsi="Verdana"/>
          <w:color w:val="000000"/>
          <w:sz w:val="28"/>
          <w:szCs w:val="28"/>
        </w:rPr>
        <w:t>成长计划：</w:t>
      </w:r>
      <w:r>
        <w:rPr>
          <w:rFonts w:ascii="Verdana" w:hAnsi="Verdana"/>
          <w:color w:val="000000"/>
          <w:sz w:val="28"/>
          <w:szCs w:val="28"/>
        </w:rPr>
        <w:t>每学期，</w:t>
      </w:r>
      <w:r>
        <w:rPr>
          <w:rFonts w:hint="eastAsia" w:ascii="Verdana" w:hAnsi="Verdana"/>
          <w:color w:val="000000"/>
          <w:sz w:val="28"/>
          <w:szCs w:val="28"/>
        </w:rPr>
        <w:t>每名学生要</w:t>
      </w:r>
      <w:r>
        <w:rPr>
          <w:rFonts w:ascii="Verdana" w:hAnsi="Verdana"/>
          <w:color w:val="000000"/>
          <w:sz w:val="28"/>
          <w:szCs w:val="28"/>
        </w:rPr>
        <w:t>制定10条成长计划</w:t>
      </w:r>
      <w:r>
        <w:rPr>
          <w:rFonts w:hint="eastAsia" w:ascii="Verdana" w:hAnsi="Verdana"/>
          <w:color w:val="000000"/>
          <w:sz w:val="28"/>
          <w:szCs w:val="28"/>
        </w:rPr>
        <w:t>，确定新学期努力和奋斗目标、方向，并于学期末前完成</w:t>
      </w:r>
      <w:r>
        <w:rPr>
          <w:rFonts w:ascii="Verdana" w:hAnsi="Verdana"/>
          <w:color w:val="000000"/>
          <w:sz w:val="28"/>
          <w:szCs w:val="28"/>
        </w:rPr>
        <w:t>。</w:t>
      </w:r>
    </w:p>
    <w:p w14:paraId="3BDC2315">
      <w:pPr>
        <w:pStyle w:val="4"/>
        <w:spacing w:before="0" w:beforeAutospacing="0" w:after="150" w:afterAutospacing="0"/>
        <w:ind w:firstLine="551" w:firstLineChars="196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hint="eastAsia" w:ascii="Verdana" w:hAnsi="Verdana"/>
          <w:color w:val="000000"/>
          <w:sz w:val="28"/>
          <w:szCs w:val="28"/>
        </w:rPr>
        <w:t>成长记录：</w:t>
      </w:r>
      <w:r>
        <w:rPr>
          <w:rFonts w:ascii="Verdana" w:hAnsi="Verdana"/>
          <w:color w:val="000000"/>
          <w:sz w:val="28"/>
          <w:szCs w:val="28"/>
        </w:rPr>
        <w:t>根据平台设置的五个维度：思想道德、身心健康、社会实践、学业水平、艺术素养，</w:t>
      </w:r>
      <w:r>
        <w:rPr>
          <w:rFonts w:hint="eastAsia" w:ascii="Verdana" w:hAnsi="Verdana"/>
          <w:color w:val="000000"/>
          <w:sz w:val="28"/>
          <w:szCs w:val="28"/>
        </w:rPr>
        <w:t>每学期要</w:t>
      </w:r>
      <w:r>
        <w:rPr>
          <w:rFonts w:ascii="Verdana" w:hAnsi="Verdana"/>
          <w:color w:val="000000"/>
          <w:sz w:val="28"/>
          <w:szCs w:val="28"/>
        </w:rPr>
        <w:t>完成至少涵盖三个维度的12条成长记录的录入（成长记录每月3条，共计12条）。</w:t>
      </w:r>
      <w:r>
        <w:rPr>
          <w:rFonts w:hint="eastAsia" w:ascii="Verdana" w:hAnsi="Verdana"/>
          <w:color w:val="000000"/>
          <w:sz w:val="28"/>
          <w:szCs w:val="28"/>
        </w:rPr>
        <w:t>家长可随时将孩子在日常生活中的表现记录下来。</w:t>
      </w:r>
    </w:p>
    <w:p w14:paraId="76121488">
      <w:pPr>
        <w:pStyle w:val="4"/>
        <w:spacing w:before="0" w:beforeAutospacing="0" w:after="150" w:afterAutospacing="0"/>
        <w:ind w:firstLine="562" w:firstLineChars="200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hint="eastAsia" w:ascii="Verdana" w:hAnsi="Verdana"/>
          <w:color w:val="000000"/>
          <w:sz w:val="28"/>
          <w:szCs w:val="28"/>
        </w:rPr>
        <w:t>学校活动</w:t>
      </w:r>
      <w:r>
        <w:rPr>
          <w:rStyle w:val="7"/>
          <w:rFonts w:ascii="Verdana" w:hAnsi="Verdana"/>
          <w:color w:val="000000"/>
          <w:sz w:val="28"/>
          <w:szCs w:val="28"/>
        </w:rPr>
        <w:t>：</w:t>
      </w:r>
      <w:r>
        <w:rPr>
          <w:rFonts w:ascii="Verdana" w:hAnsi="Verdana"/>
          <w:color w:val="000000"/>
          <w:sz w:val="28"/>
          <w:szCs w:val="28"/>
        </w:rPr>
        <w:t>每学期，学校</w:t>
      </w:r>
      <w:r>
        <w:rPr>
          <w:rFonts w:hint="eastAsia" w:ascii="Verdana" w:hAnsi="Verdana"/>
          <w:color w:val="000000"/>
          <w:sz w:val="28"/>
          <w:szCs w:val="28"/>
        </w:rPr>
        <w:t>会定期</w:t>
      </w:r>
      <w:r>
        <w:rPr>
          <w:rFonts w:ascii="Verdana" w:hAnsi="Verdana"/>
          <w:color w:val="000000"/>
          <w:sz w:val="28"/>
          <w:szCs w:val="28"/>
        </w:rPr>
        <w:t>发布</w:t>
      </w:r>
      <w:r>
        <w:rPr>
          <w:rFonts w:hint="eastAsia" w:ascii="Verdana" w:hAnsi="Verdana"/>
          <w:color w:val="000000"/>
          <w:sz w:val="28"/>
          <w:szCs w:val="28"/>
        </w:rPr>
        <w:t>一些</w:t>
      </w:r>
      <w:r>
        <w:rPr>
          <w:rFonts w:ascii="Verdana" w:hAnsi="Verdana"/>
          <w:color w:val="000000"/>
          <w:sz w:val="28"/>
          <w:szCs w:val="28"/>
        </w:rPr>
        <w:t>学校活动，</w:t>
      </w:r>
      <w:r>
        <w:rPr>
          <w:rFonts w:hint="eastAsia" w:ascii="Verdana" w:hAnsi="Verdana"/>
          <w:color w:val="000000"/>
          <w:sz w:val="28"/>
          <w:szCs w:val="28"/>
        </w:rPr>
        <w:t>如体育、德育、教育教学等方面内容，教师根据</w:t>
      </w:r>
      <w:r>
        <w:rPr>
          <w:rFonts w:ascii="Verdana" w:hAnsi="Verdana"/>
          <w:color w:val="000000"/>
          <w:sz w:val="28"/>
          <w:szCs w:val="28"/>
        </w:rPr>
        <w:t>学生们</w:t>
      </w:r>
      <w:r>
        <w:rPr>
          <w:rFonts w:hint="eastAsia" w:ascii="Verdana" w:hAnsi="Verdana"/>
          <w:color w:val="000000"/>
          <w:sz w:val="28"/>
          <w:szCs w:val="28"/>
        </w:rPr>
        <w:t>在活动中</w:t>
      </w:r>
      <w:r>
        <w:rPr>
          <w:rFonts w:ascii="Verdana" w:hAnsi="Verdana"/>
          <w:color w:val="000000"/>
          <w:sz w:val="28"/>
          <w:szCs w:val="28"/>
        </w:rPr>
        <w:t>的</w:t>
      </w:r>
      <w:r>
        <w:rPr>
          <w:rFonts w:hint="eastAsia" w:ascii="Verdana" w:hAnsi="Verdana"/>
          <w:color w:val="000000"/>
          <w:sz w:val="28"/>
          <w:szCs w:val="28"/>
        </w:rPr>
        <w:t>具体</w:t>
      </w:r>
      <w:r>
        <w:rPr>
          <w:rFonts w:ascii="Verdana" w:hAnsi="Verdana"/>
          <w:color w:val="000000"/>
          <w:sz w:val="28"/>
          <w:szCs w:val="28"/>
        </w:rPr>
        <w:t>表现及时录入获得奖项、得星情况</w:t>
      </w:r>
      <w:r>
        <w:rPr>
          <w:rFonts w:hint="eastAsia" w:ascii="Verdana" w:hAnsi="Verdana"/>
          <w:color w:val="000000"/>
          <w:sz w:val="28"/>
          <w:szCs w:val="28"/>
        </w:rPr>
        <w:t>，激发学生参与活动的积极性、主动性。</w:t>
      </w:r>
    </w:p>
    <w:p w14:paraId="282D3D9D">
      <w:pPr>
        <w:pStyle w:val="4"/>
        <w:spacing w:before="0" w:beforeAutospacing="0" w:after="150" w:afterAutospacing="0"/>
        <w:ind w:firstLine="562" w:firstLineChars="200"/>
        <w:rPr>
          <w:rFonts w:ascii="Verdana" w:hAnsi="Verdana"/>
          <w:color w:val="000000"/>
          <w:sz w:val="28"/>
          <w:szCs w:val="28"/>
        </w:rPr>
      </w:pPr>
      <w:r>
        <w:rPr>
          <w:rFonts w:hint="eastAsia" w:ascii="Verdana" w:hAnsi="Verdana"/>
          <w:b/>
          <w:color w:val="000000"/>
          <w:sz w:val="28"/>
          <w:szCs w:val="28"/>
        </w:rPr>
        <w:t>学业成绩：</w:t>
      </w:r>
      <w:r>
        <w:rPr>
          <w:rFonts w:ascii="Verdana" w:hAnsi="Verdana"/>
          <w:color w:val="000000"/>
          <w:sz w:val="28"/>
          <w:szCs w:val="28"/>
        </w:rPr>
        <w:t>学期末</w:t>
      </w:r>
      <w:r>
        <w:rPr>
          <w:rFonts w:hint="eastAsia" w:ascii="Verdana" w:hAnsi="Verdana"/>
          <w:color w:val="000000"/>
          <w:sz w:val="28"/>
          <w:szCs w:val="28"/>
        </w:rPr>
        <w:t>教师及时</w:t>
      </w:r>
      <w:r>
        <w:rPr>
          <w:rFonts w:ascii="Verdana" w:hAnsi="Verdana"/>
          <w:color w:val="000000"/>
          <w:sz w:val="28"/>
          <w:szCs w:val="28"/>
        </w:rPr>
        <w:t>录入数学、语文、英语三科的学业成绩</w:t>
      </w:r>
      <w:r>
        <w:rPr>
          <w:rFonts w:hint="eastAsia" w:ascii="Verdana" w:hAnsi="Verdana"/>
          <w:color w:val="000000"/>
          <w:sz w:val="28"/>
          <w:szCs w:val="28"/>
        </w:rPr>
        <w:t>。</w:t>
      </w:r>
    </w:p>
    <w:p w14:paraId="34035B71">
      <w:pPr>
        <w:pStyle w:val="4"/>
        <w:spacing w:before="0" w:beforeAutospacing="0" w:after="150" w:afterAutospacing="0"/>
        <w:ind w:firstLine="562" w:firstLineChars="200"/>
        <w:rPr>
          <w:rFonts w:ascii="Verdana" w:hAnsi="Verdana"/>
          <w:color w:val="000000"/>
          <w:sz w:val="28"/>
          <w:szCs w:val="28"/>
        </w:rPr>
      </w:pPr>
      <w:r>
        <w:rPr>
          <w:rFonts w:hint="eastAsia" w:ascii="Verdana" w:hAnsi="Verdana"/>
          <w:b/>
          <w:color w:val="000000"/>
          <w:sz w:val="28"/>
          <w:szCs w:val="28"/>
        </w:rPr>
        <w:t>学期寄语：</w:t>
      </w:r>
      <w:r>
        <w:rPr>
          <w:rFonts w:ascii="Verdana" w:hAnsi="Verdana"/>
          <w:color w:val="000000"/>
          <w:sz w:val="28"/>
          <w:szCs w:val="28"/>
        </w:rPr>
        <w:t>学期末</w:t>
      </w:r>
      <w:r>
        <w:rPr>
          <w:rFonts w:hint="eastAsia" w:ascii="Verdana" w:hAnsi="Verdana"/>
          <w:color w:val="000000"/>
          <w:sz w:val="28"/>
          <w:szCs w:val="28"/>
        </w:rPr>
        <w:t>，每名学生要根据自己的实际情况填写</w:t>
      </w:r>
      <w:r>
        <w:rPr>
          <w:rFonts w:ascii="Verdana" w:hAnsi="Verdana"/>
          <w:color w:val="000000"/>
          <w:sz w:val="28"/>
          <w:szCs w:val="28"/>
        </w:rPr>
        <w:t>自我评语、家长</w:t>
      </w:r>
      <w:r>
        <w:rPr>
          <w:rFonts w:hint="eastAsia" w:ascii="Verdana" w:hAnsi="Verdana"/>
          <w:color w:val="000000"/>
          <w:sz w:val="28"/>
          <w:szCs w:val="28"/>
        </w:rPr>
        <w:t>填写家长</w:t>
      </w:r>
      <w:r>
        <w:rPr>
          <w:rFonts w:ascii="Verdana" w:hAnsi="Verdana"/>
          <w:color w:val="000000"/>
          <w:sz w:val="28"/>
          <w:szCs w:val="28"/>
        </w:rPr>
        <w:t>评语。</w:t>
      </w:r>
      <w:r>
        <w:rPr>
          <w:rFonts w:hint="eastAsia" w:ascii="Verdana" w:hAnsi="Verdana"/>
          <w:color w:val="000000"/>
          <w:sz w:val="28"/>
          <w:szCs w:val="28"/>
        </w:rPr>
        <w:t>教师</w:t>
      </w:r>
      <w:r>
        <w:rPr>
          <w:rFonts w:ascii="Verdana" w:hAnsi="Verdana"/>
          <w:color w:val="000000"/>
          <w:sz w:val="28"/>
          <w:szCs w:val="28"/>
        </w:rPr>
        <w:t>针对每个学生</w:t>
      </w:r>
      <w:r>
        <w:rPr>
          <w:rFonts w:hint="eastAsia" w:ascii="Verdana" w:hAnsi="Verdana"/>
          <w:color w:val="000000"/>
          <w:sz w:val="28"/>
          <w:szCs w:val="28"/>
        </w:rPr>
        <w:t>进行学期</w:t>
      </w:r>
      <w:r>
        <w:rPr>
          <w:rFonts w:ascii="Verdana" w:hAnsi="Verdana"/>
          <w:color w:val="000000"/>
          <w:sz w:val="28"/>
          <w:szCs w:val="28"/>
        </w:rPr>
        <w:t>寄语</w:t>
      </w:r>
      <w:r>
        <w:rPr>
          <w:rFonts w:hint="eastAsia" w:ascii="Verdana" w:hAnsi="Verdana"/>
          <w:color w:val="000000"/>
          <w:sz w:val="28"/>
          <w:szCs w:val="28"/>
        </w:rPr>
        <w:t>，对学生一学期的表现进行公平、客观的评价，促进学生更好更快的成长</w:t>
      </w:r>
      <w:r>
        <w:rPr>
          <w:rFonts w:ascii="Verdana" w:hAnsi="Verdana"/>
          <w:color w:val="000000"/>
          <w:sz w:val="28"/>
          <w:szCs w:val="28"/>
        </w:rPr>
        <w:t>。</w:t>
      </w:r>
      <w:r>
        <w:rPr>
          <w:rFonts w:hint="eastAsia" w:ascii="Verdana" w:hAnsi="Verdana"/>
          <w:color w:val="000000"/>
          <w:sz w:val="28"/>
          <w:szCs w:val="28"/>
        </w:rPr>
        <w:t xml:space="preserve"> </w:t>
      </w:r>
    </w:p>
    <w:p w14:paraId="412C3A6A">
      <w:pPr>
        <w:pStyle w:val="4"/>
        <w:spacing w:before="0" w:beforeAutospacing="0" w:after="150" w:afterAutospacing="0"/>
        <w:ind w:firstLine="551" w:firstLineChars="196"/>
        <w:rPr>
          <w:rFonts w:ascii="Verdana" w:hAnsi="Verdana"/>
          <w:color w:val="000000"/>
          <w:sz w:val="28"/>
          <w:szCs w:val="28"/>
        </w:rPr>
      </w:pPr>
      <w:r>
        <w:rPr>
          <w:rStyle w:val="7"/>
          <w:rFonts w:hint="eastAsia" w:ascii="Verdana" w:hAnsi="Verdana"/>
          <w:color w:val="000000"/>
          <w:sz w:val="28"/>
          <w:szCs w:val="28"/>
        </w:rPr>
        <w:t>成长报告：</w:t>
      </w:r>
      <w:r>
        <w:rPr>
          <w:rFonts w:ascii="Verdana" w:hAnsi="Verdana"/>
          <w:color w:val="000000"/>
          <w:sz w:val="28"/>
          <w:szCs w:val="28"/>
        </w:rPr>
        <w:t>学期末，根据</w:t>
      </w:r>
      <w:r>
        <w:rPr>
          <w:rFonts w:hint="eastAsia" w:ascii="Verdana" w:hAnsi="Verdana"/>
          <w:color w:val="000000"/>
          <w:sz w:val="28"/>
          <w:szCs w:val="28"/>
        </w:rPr>
        <w:t>每名</w:t>
      </w:r>
      <w:r>
        <w:rPr>
          <w:rFonts w:ascii="Verdana" w:hAnsi="Verdana"/>
          <w:color w:val="000000"/>
          <w:sz w:val="28"/>
          <w:szCs w:val="28"/>
        </w:rPr>
        <w:t>学生的信息录入填写情况，由</w:t>
      </w:r>
      <w:r>
        <w:rPr>
          <w:rFonts w:hint="eastAsia" w:ascii="Verdana" w:hAnsi="Verdana"/>
          <w:color w:val="000000"/>
          <w:sz w:val="28"/>
          <w:szCs w:val="28"/>
        </w:rPr>
        <w:t>班主任生成学生成长报告，</w:t>
      </w:r>
      <w:r>
        <w:rPr>
          <w:rFonts w:ascii="Verdana" w:hAnsi="Verdana"/>
          <w:color w:val="000000"/>
          <w:sz w:val="28"/>
          <w:szCs w:val="28"/>
        </w:rPr>
        <w:t>学校管理员操作统一生成</w:t>
      </w:r>
      <w:r>
        <w:rPr>
          <w:rFonts w:hint="eastAsia" w:ascii="Verdana" w:hAnsi="Verdana"/>
          <w:color w:val="000000"/>
          <w:sz w:val="28"/>
          <w:szCs w:val="28"/>
        </w:rPr>
        <w:t>学生评价结果等级。</w:t>
      </w:r>
    </w:p>
    <w:p w14:paraId="64B4D9C0">
      <w:pPr>
        <w:pStyle w:val="4"/>
        <w:spacing w:before="0" w:beforeAutospacing="0" w:after="150" w:afterAutospacing="0"/>
        <w:ind w:firstLine="560" w:firstLineChars="200"/>
        <w:rPr>
          <w:rFonts w:ascii="Verdana" w:hAnsi="Verdana"/>
          <w:color w:val="000000"/>
          <w:sz w:val="28"/>
          <w:szCs w:val="28"/>
        </w:rPr>
      </w:pPr>
      <w:r>
        <w:rPr>
          <w:rFonts w:hint="eastAsia" w:ascii="Verdana" w:hAnsi="Verdana"/>
          <w:color w:val="000000"/>
          <w:sz w:val="28"/>
          <w:szCs w:val="28"/>
        </w:rPr>
        <w:t>成长计划、学生自评由学生完成，成长记录、家长寄语由家长完成，教师寄语、学业成绩、学校活动、成长报告由教师完成，学期设置、后台监测、评级结果登记生成由管理员完成。学校相关负责领导要随时发布、跟进、监测各项内容的完成情况，并进行相应指导。确保学生综合素质评价工作扎实开展、稳步推进。同时还要</w:t>
      </w:r>
      <w:r>
        <w:rPr>
          <w:rFonts w:ascii="Verdana" w:hAnsi="Verdana"/>
          <w:color w:val="000000"/>
          <w:sz w:val="28"/>
          <w:szCs w:val="28"/>
        </w:rPr>
        <w:t>将学生综合素质评价与学校的教育教学、德育活动、团队生活及方方面面工作紧密结合到一起，全方位、立体化的考评每个学生，为孩子们的健康成长奠定基础。</w:t>
      </w:r>
    </w:p>
    <w:p w14:paraId="6FD240A4">
      <w:pPr>
        <w:pStyle w:val="4"/>
        <w:spacing w:before="0" w:beforeAutospacing="0" w:after="150" w:afterAutospacing="0"/>
        <w:jc w:val="right"/>
        <w:rPr>
          <w:rFonts w:ascii="Verdana" w:hAnsi="Verdana"/>
          <w:color w:val="000000"/>
          <w:sz w:val="28"/>
          <w:szCs w:val="28"/>
        </w:rPr>
      </w:pPr>
      <w:r>
        <w:rPr>
          <w:rFonts w:hint="eastAsia" w:ascii="Verdana" w:hAnsi="Verdana"/>
          <w:color w:val="000000"/>
          <w:sz w:val="28"/>
          <w:szCs w:val="28"/>
        </w:rPr>
        <w:t>四平市第二实验小学校</w:t>
      </w:r>
    </w:p>
    <w:p w14:paraId="6740C8A8">
      <w:pPr>
        <w:pStyle w:val="4"/>
        <w:spacing w:before="0" w:beforeAutospacing="0" w:after="150" w:afterAutospacing="0"/>
        <w:jc w:val="right"/>
        <w:rPr>
          <w:rFonts w:ascii="Verdana" w:hAnsi="Verdana"/>
          <w:color w:val="000000"/>
          <w:sz w:val="28"/>
          <w:szCs w:val="28"/>
        </w:rPr>
      </w:pPr>
      <w:r>
        <w:rPr>
          <w:rFonts w:hint="eastAsia" w:ascii="Verdana" w:hAnsi="Verdana"/>
          <w:color w:val="000000"/>
          <w:sz w:val="28"/>
          <w:szCs w:val="28"/>
        </w:rPr>
        <w:t>202</w:t>
      </w:r>
      <w:r>
        <w:rPr>
          <w:rFonts w:hint="default" w:ascii="Verdana" w:hAnsi="Verdana"/>
          <w:color w:val="000000"/>
          <w:sz w:val="28"/>
          <w:szCs w:val="28"/>
          <w:lang w:val="en-GB"/>
        </w:rPr>
        <w:t>5</w:t>
      </w:r>
      <w:r>
        <w:rPr>
          <w:rFonts w:hint="eastAsia" w:ascii="Verdana" w:hAnsi="Verdana"/>
          <w:color w:val="000000"/>
          <w:sz w:val="28"/>
          <w:szCs w:val="28"/>
        </w:rPr>
        <w:t>年3月</w:t>
      </w:r>
      <w:bookmarkStart w:id="0" w:name="_GoBack"/>
      <w:bookmarkEnd w:id="0"/>
    </w:p>
    <w:p w14:paraId="12A66D38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F5254B"/>
    <w:multiLevelType w:val="multilevel"/>
    <w:tmpl w:val="18F5254B"/>
    <w:lvl w:ilvl="0" w:tentative="0">
      <w:start w:val="1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91" w:hanging="420"/>
      </w:pPr>
    </w:lvl>
    <w:lvl w:ilvl="2" w:tentative="0">
      <w:start w:val="1"/>
      <w:numFmt w:val="lowerRoman"/>
      <w:lvlText w:val="%3."/>
      <w:lvlJc w:val="right"/>
      <w:pPr>
        <w:ind w:left="1811" w:hanging="420"/>
      </w:pPr>
    </w:lvl>
    <w:lvl w:ilvl="3" w:tentative="0">
      <w:start w:val="1"/>
      <w:numFmt w:val="decimal"/>
      <w:lvlText w:val="%4."/>
      <w:lvlJc w:val="left"/>
      <w:pPr>
        <w:ind w:left="2231" w:hanging="420"/>
      </w:pPr>
    </w:lvl>
    <w:lvl w:ilvl="4" w:tentative="0">
      <w:start w:val="1"/>
      <w:numFmt w:val="lowerLetter"/>
      <w:lvlText w:val="%5)"/>
      <w:lvlJc w:val="left"/>
      <w:pPr>
        <w:ind w:left="2651" w:hanging="420"/>
      </w:pPr>
    </w:lvl>
    <w:lvl w:ilvl="5" w:tentative="0">
      <w:start w:val="1"/>
      <w:numFmt w:val="lowerRoman"/>
      <w:lvlText w:val="%6."/>
      <w:lvlJc w:val="right"/>
      <w:pPr>
        <w:ind w:left="3071" w:hanging="420"/>
      </w:pPr>
    </w:lvl>
    <w:lvl w:ilvl="6" w:tentative="0">
      <w:start w:val="1"/>
      <w:numFmt w:val="decimal"/>
      <w:lvlText w:val="%7."/>
      <w:lvlJc w:val="left"/>
      <w:pPr>
        <w:ind w:left="3491" w:hanging="420"/>
      </w:pPr>
    </w:lvl>
    <w:lvl w:ilvl="7" w:tentative="0">
      <w:start w:val="1"/>
      <w:numFmt w:val="lowerLetter"/>
      <w:lvlText w:val="%8)"/>
      <w:lvlJc w:val="left"/>
      <w:pPr>
        <w:ind w:left="3911" w:hanging="420"/>
      </w:pPr>
    </w:lvl>
    <w:lvl w:ilvl="8" w:tentative="0">
      <w:start w:val="1"/>
      <w:numFmt w:val="lowerRoman"/>
      <w:lvlText w:val="%9."/>
      <w:lvlJc w:val="right"/>
      <w:pPr>
        <w:ind w:left="433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5DC9"/>
    <w:rsid w:val="00002696"/>
    <w:rsid w:val="00084EFE"/>
    <w:rsid w:val="000D01D3"/>
    <w:rsid w:val="00104851"/>
    <w:rsid w:val="001724ED"/>
    <w:rsid w:val="00172627"/>
    <w:rsid w:val="001945E8"/>
    <w:rsid w:val="001A4CC2"/>
    <w:rsid w:val="002C762C"/>
    <w:rsid w:val="002C7DFB"/>
    <w:rsid w:val="002F3A0C"/>
    <w:rsid w:val="00483B9A"/>
    <w:rsid w:val="004F4C5D"/>
    <w:rsid w:val="00505DC9"/>
    <w:rsid w:val="00565569"/>
    <w:rsid w:val="005B1900"/>
    <w:rsid w:val="005F014B"/>
    <w:rsid w:val="00752718"/>
    <w:rsid w:val="0087038A"/>
    <w:rsid w:val="00926699"/>
    <w:rsid w:val="00965542"/>
    <w:rsid w:val="00A35CD2"/>
    <w:rsid w:val="00A86474"/>
    <w:rsid w:val="00A92BB5"/>
    <w:rsid w:val="00BF0F37"/>
    <w:rsid w:val="00CB5231"/>
    <w:rsid w:val="00E37783"/>
    <w:rsid w:val="00E76FD6"/>
    <w:rsid w:val="00ED1FA8"/>
    <w:rsid w:val="1E926D39"/>
    <w:rsid w:val="5656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2200</Words>
  <Characters>2206</Characters>
  <Lines>16</Lines>
  <Paragraphs>4</Paragraphs>
  <TotalTime>0</TotalTime>
  <ScaleCrop>false</ScaleCrop>
  <LinksUpToDate>false</LinksUpToDate>
  <CharactersWithSpaces>2249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2024-05-06T09:22:00Z</dcterms:created>
  <dc:creator>dreamsummit</dc:creator>
  <cp:lastModifiedBy>刘高</cp:lastModifiedBy>
  <cp:lastPrinted>2021-12-21T02:37:00Z</cp:lastPrinted>
  <dcterms:modified xsi:type="dcterms:W3CDTF">2026-07-20T05:05:09Z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eyJoZGlkIjoiMGU5NTdlYTAxZDkwODcwMzkwOWY2ZmVlOTcxZmUxNDMiLCJ1c2VySWQiOiIyNDE3NTQ1NDIifQ==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D5680FC8FFF643E5824384EAB147BB28_12</vt:lpwstr>
  </property>
</Properties>
</file>