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校园欺凌报告及处理制度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迎宾街小学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rPr>
          <w:rFonts w:hint="eastAsia"/>
          <w:sz w:val="29"/>
          <w:szCs w:val="29"/>
        </w:rPr>
      </w:pPr>
      <w:r>
        <w:rPr>
          <w:rFonts w:hint="eastAsia"/>
          <w:sz w:val="29"/>
          <w:szCs w:val="29"/>
        </w:rPr>
        <w:t>   1.学校领导和教师，必须积极参加与校园欺凌事件的防护和处理工作，对学校出现的欺凌事件进行及时处置。如果对欺凌事件反应迟缓，故意推脱、懈怠而导致校园安全事故进一步扩大的，学校将对该教师严肃处理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rPr>
          <w:rFonts w:hint="eastAsia"/>
          <w:sz w:val="29"/>
          <w:szCs w:val="29"/>
        </w:rPr>
      </w:pPr>
      <w:r>
        <w:rPr>
          <w:rFonts w:hint="eastAsia"/>
          <w:sz w:val="29"/>
          <w:szCs w:val="29"/>
        </w:rPr>
        <w:t xml:space="preserve">    2.领导与教师、教师与学生及家长要层层签订责任书，明确责任，重视预防。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rPr>
          <w:rFonts w:hint="eastAsia"/>
          <w:sz w:val="29"/>
          <w:szCs w:val="29"/>
        </w:rPr>
      </w:pPr>
      <w:r>
        <w:rPr>
          <w:rFonts w:hint="eastAsia"/>
          <w:sz w:val="29"/>
          <w:szCs w:val="29"/>
        </w:rPr>
        <w:t xml:space="preserve">    3.如果是教师发现欺凌者正要对学生施暴，此教师应立即上前阻止，并与之周旋，然后巧妙派人报告给安保处或政教处。如果是学生发现了欺凌者正对其他学生施暴，此学生应立即报告与他最近的教师，然后再报告给校领导。领导接到通知后，迅速赶赴现场，同时拨打“110”（情况危急且不受控制的情况下），通知警察（迅速前往现场阻止），与此同时，一面迅速召集最近的教师赶赴现场，阻止欺凌者施暴，一面通知所有相关工作人员前往现场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left="405"/>
      </w:pPr>
      <w:r>
        <w:rPr>
          <w:rFonts w:hint="eastAsia"/>
          <w:sz w:val="29"/>
          <w:szCs w:val="29"/>
        </w:rPr>
        <w:t>4.各应急组现场处理：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现场防护组：组长接到发生校园暴力消息后，应立即组织本组人员（不必等到人员来齐后）前往现场防止欺凌，本着保护学生安全的原则，力求不受任何伤害。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疏散引导组：本小组在组长带领下，迅速赶赴现场，当防护组与欺凌者周旋时，本小组在可能的情况下，迅速掩护与欺凌者相近，易受伤害的学生撤离，并实施保护行为，防止欺凌者对更多学生造成伤害。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通讯联络组：本小组在组长带领下，迅速联系相关人员到达现场。①公安局或派出所“110”②学校应急组各组组长③向上级（教育局）报告情况，保持通讯联络畅通。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现场救护组：本小组人员在组长带领下，接到事故发生的消息后，应立即携带药品到事发现场了解伤员情况，对轻伤员进行简单救治，对重伤员应立即拨打“120”紧急救护，送往医院。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left="405"/>
      </w:pPr>
      <w:r>
        <w:rPr>
          <w:rFonts w:hint="eastAsia"/>
          <w:sz w:val="29"/>
          <w:szCs w:val="29"/>
        </w:rPr>
        <w:t> 5.事故调查，善后处理。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① 学校应急组在110的协助下，应立即协助上级主管部门对伤员进行救护，并安抚家长情绪等。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② 学校应急组负责协助110调查事故发生经过。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firstLine="540"/>
      </w:pPr>
      <w:r>
        <w:rPr>
          <w:rFonts w:hint="eastAsia"/>
          <w:sz w:val="29"/>
          <w:szCs w:val="29"/>
        </w:rPr>
        <w:t>③ 如属于责任事故，追究责任，并进行相应处罚。</w:t>
      </w: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ind w:left="405"/>
      </w:pPr>
    </w:p>
    <w:p>
      <w:pPr>
        <w:pStyle w:val="4"/>
        <w:widowControl w:val="0"/>
        <w:shd w:val="clear" w:color="auto" w:fill="FFFFFF"/>
        <w:adjustRightInd w:val="0"/>
        <w:spacing w:before="0" w:beforeAutospacing="0" w:after="0" w:afterAutospacing="0" w:line="500" w:lineRule="exact"/>
        <w:rPr>
          <w:sz w:val="29"/>
          <w:szCs w:val="29"/>
        </w:rPr>
      </w:pPr>
    </w:p>
    <w:p>
      <w:pPr>
        <w:adjustRightInd w:val="0"/>
        <w:spacing w:line="500" w:lineRule="exact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JlMGY0NjNiZGJlNTA5MzIzMjdkNGI2ODgwYTUxZTAifQ=="/>
  </w:docVars>
  <w:rsids>
    <w:rsidRoot w:val="000C3D40"/>
    <w:rsid w:val="000C3D40"/>
    <w:rsid w:val="0016686B"/>
    <w:rsid w:val="004A1827"/>
    <w:rsid w:val="00A4498A"/>
    <w:rsid w:val="00CE2150"/>
    <w:rsid w:val="00D60BA6"/>
    <w:rsid w:val="3DD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120</Words>
  <Characters>689</Characters>
  <Lines>5</Lines>
  <Paragraphs>1</Paragraphs>
  <TotalTime>18</TotalTime>
  <ScaleCrop>false</ScaleCrop>
  <LinksUpToDate>false</LinksUpToDate>
  <CharactersWithSpaces>808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2016-09-13T01:33:00Z</dcterms:created>
  <dc:creator>微软用户</dc:creator>
  <cp:lastModifiedBy>WPS_1708916000</cp:lastModifiedBy>
  <cp:lastPrinted>2016-09-13T01:50:00Z</cp:lastPrinted>
  <dcterms:modified xsi:type="dcterms:W3CDTF">2024-05-10T00:31:01Z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EB67897E3B214DAD98C9D584A2C47DCF_12</vt:lpwstr>
  </property>
</Properties>
</file>