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53" w:rsidRDefault="00114053" w:rsidP="00114053">
      <w:pPr>
        <w:jc w:val="center"/>
        <w:rPr>
          <w:rFonts w:hint="eastAsia"/>
          <w:sz w:val="28"/>
          <w:szCs w:val="28"/>
        </w:rPr>
      </w:pPr>
      <w:r w:rsidRPr="00114053">
        <w:rPr>
          <w:rFonts w:hint="eastAsia"/>
          <w:sz w:val="28"/>
          <w:szCs w:val="28"/>
        </w:rPr>
        <w:t>迎宾街小学工会工作制度</w:t>
      </w:r>
    </w:p>
    <w:p w:rsidR="00114053" w:rsidRPr="00114053" w:rsidRDefault="00114053" w:rsidP="00114053">
      <w:pPr>
        <w:jc w:val="center"/>
        <w:rPr>
          <w:rFonts w:hint="eastAsia"/>
          <w:sz w:val="28"/>
          <w:szCs w:val="28"/>
        </w:rPr>
      </w:pP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一、根据上级工会的指示及工会委员会的决议，草拟并认真实施工会委员会工作计划，定期召开工会委员会会议，安排工会活动</w:t>
      </w:r>
      <w:r w:rsidRPr="00114053">
        <w:rPr>
          <w:rFonts w:hint="eastAsia"/>
          <w:sz w:val="28"/>
          <w:szCs w:val="28"/>
        </w:rPr>
        <w:t>，</w:t>
      </w:r>
      <w:r w:rsidRPr="00114053">
        <w:rPr>
          <w:sz w:val="28"/>
          <w:szCs w:val="28"/>
        </w:rPr>
        <w:t>讨论、研究有关问题。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二、在党支部领导下，配合学校各个阶段的主要工作，协同学校党、政有关部门有效地组织生动、丰富、有意义的教育活动，提高教职工的事业心、责任心。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三、依法维护教职工的民主权利，组织教职工参政、议政，民主管理学校。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四、关心教职工生活和身体健康，负责协助和督促行政，努力解决影响教职工健康和安全的问题，办好教职工集体福利，开展丰富多采的文体活动，协助做好离退休教师和职工的工作。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五、维护女教职工的合法权益，做好计划生育工作和女教职工的保健工作。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六、管好工会经费，帐目公开、民主理财，开源节流，为解决教职工后顾之忧多办实事</w:t>
      </w:r>
      <w:r w:rsidRPr="00114053">
        <w:rPr>
          <w:rFonts w:hint="eastAsia"/>
          <w:sz w:val="28"/>
          <w:szCs w:val="28"/>
        </w:rPr>
        <w:t>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　七</w:t>
      </w:r>
      <w:r w:rsidRPr="00114053">
        <w:rPr>
          <w:rFonts w:hint="eastAsia"/>
          <w:sz w:val="28"/>
          <w:szCs w:val="28"/>
        </w:rPr>
        <w:t>、</w:t>
      </w:r>
      <w:r w:rsidRPr="00114053">
        <w:rPr>
          <w:sz w:val="28"/>
          <w:szCs w:val="28"/>
        </w:rPr>
        <w:t>抓好工会自身建设，指导工会小组的工作。</w:t>
      </w:r>
    </w:p>
    <w:p w:rsidR="00114053" w:rsidRPr="00114053" w:rsidRDefault="00114053" w:rsidP="00114053">
      <w:pPr>
        <w:rPr>
          <w:sz w:val="28"/>
          <w:szCs w:val="28"/>
        </w:rPr>
      </w:pPr>
      <w:r w:rsidRPr="00114053">
        <w:rPr>
          <w:sz w:val="28"/>
          <w:szCs w:val="28"/>
        </w:rPr>
        <w:t xml:space="preserve">　</w:t>
      </w:r>
    </w:p>
    <w:sectPr w:rsidR="00114053" w:rsidRPr="00114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4F6" w:rsidRDefault="000514F6" w:rsidP="00114053">
      <w:r>
        <w:separator/>
      </w:r>
    </w:p>
  </w:endnote>
  <w:endnote w:type="continuationSeparator" w:id="1">
    <w:p w:rsidR="000514F6" w:rsidRDefault="000514F6" w:rsidP="00114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4F6" w:rsidRDefault="000514F6" w:rsidP="00114053">
      <w:r>
        <w:separator/>
      </w:r>
    </w:p>
  </w:footnote>
  <w:footnote w:type="continuationSeparator" w:id="1">
    <w:p w:rsidR="000514F6" w:rsidRDefault="000514F6" w:rsidP="001140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4053"/>
    <w:rsid w:val="000514F6"/>
    <w:rsid w:val="0011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4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40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4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405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140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2018-05-02T02:56:00Z</dcterms:created>
  <dcterms:modified xsi:type="dcterms:W3CDTF">2018-05-02T03:03:00Z</dcterms:modified>
</cp:coreProperties>
</file>