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76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outlineLvl w:val="9"/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  <w:t>学校简介</w:t>
      </w:r>
    </w:p>
    <w:p w14:paraId="762DE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02" w:firstLineChars="200"/>
        <w:jc w:val="both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1、基本情况</w:t>
      </w:r>
    </w:p>
    <w:p w14:paraId="0A364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00" w:firstLineChars="200"/>
        <w:jc w:val="left"/>
        <w:outlineLvl w:val="9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sz w:val="30"/>
          <w:szCs w:val="30"/>
        </w:rPr>
        <w:t>迎宾街小学</w:t>
      </w: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是一所九年义务教育现代化学校。学校1991年建校，占地面积6341平方米。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学校</w:t>
      </w:r>
      <w:r>
        <w:rPr>
          <w:rFonts w:hint="eastAsia" w:ascii="宋体" w:hAnsi="宋体" w:eastAsia="宋体" w:cs="宋体"/>
          <w:sz w:val="30"/>
          <w:szCs w:val="30"/>
        </w:rPr>
        <w:t>现有学生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2910</w:t>
      </w:r>
      <w:r>
        <w:rPr>
          <w:rFonts w:hint="eastAsia" w:ascii="宋体" w:hAnsi="宋体" w:eastAsia="宋体" w:cs="宋体"/>
          <w:sz w:val="30"/>
          <w:szCs w:val="30"/>
        </w:rPr>
        <w:t>人，教师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213</w:t>
      </w:r>
      <w:r>
        <w:rPr>
          <w:rFonts w:hint="eastAsia" w:ascii="宋体" w:hAnsi="宋体" w:eastAsia="宋体" w:cs="宋体"/>
          <w:sz w:val="30"/>
          <w:szCs w:val="30"/>
        </w:rPr>
        <w:t>人，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58</w:t>
      </w:r>
      <w:r>
        <w:rPr>
          <w:rFonts w:hint="eastAsia" w:ascii="宋体" w:hAnsi="宋体" w:eastAsia="宋体" w:cs="宋体"/>
          <w:sz w:val="30"/>
          <w:szCs w:val="30"/>
        </w:rPr>
        <w:t>个教学班，其中六年部10个班级在站前校区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教师学历达标率100%，拥有省级名优骨干教师16人，市级骨干教师20名，区级骨干教师</w:t>
      </w:r>
      <w:bookmarkStart w:id="0" w:name="_GoBack"/>
      <w:bookmarkEnd w:id="0"/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43名。  </w:t>
      </w:r>
    </w:p>
    <w:p w14:paraId="4E195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00" w:firstLineChars="200"/>
        <w:jc w:val="left"/>
        <w:outlineLvl w:val="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近年来办学质量不断提升，特别是近两年来，紧跟形势发展，围绕“以人为本、规范管理、求实创新、追求卓越”的办学理念，和“质量树校，强师立校，科研兴校，特色活校”的办学目标，系统整合学校全面工作，进一步完善了“六点着力完善建设，三路并进科学育人”的办学模式，学校各方面工作取得优异成绩，共获得国家级德育科研先进实验、吉林省文明校园等国家和省级荣誉11项，社会口碑不断提升。</w:t>
      </w:r>
    </w:p>
    <w:p w14:paraId="03CED1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301" w:firstLineChars="100"/>
        <w:jc w:val="left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2、领导班子</w:t>
      </w:r>
    </w:p>
    <w:p w14:paraId="0B28A2EF">
      <w:pP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党总支书记兼校长：朱亚玲    负责：主持学校全面工作。</w:t>
      </w:r>
    </w:p>
    <w:p w14:paraId="4F50AC34">
      <w:pPr>
        <w:pStyle w:val="2"/>
        <w:ind w:left="0" w:leftChars="0" w:firstLine="0" w:firstLineChars="0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副校</w:t>
      </w: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级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：孙淑艳    负责：教学工作，分管教务处，一年至六年的教学工作。</w:t>
      </w:r>
    </w:p>
    <w:p w14:paraId="069A27B7">
      <w:pPr>
        <w:pStyle w:val="2"/>
        <w:ind w:left="0" w:leftChars="0" w:firstLine="0" w:firstLineChars="0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副</w:t>
      </w: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书记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：刘胜利    负责：党支部工作，分管学校党务工作。</w:t>
      </w:r>
    </w:p>
    <w:p w14:paraId="70761637">
      <w:pP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副校长：高继红    负责：辅导工作，分管政教处。</w:t>
      </w:r>
    </w:p>
    <w:p w14:paraId="380CDFC4">
      <w:pPr>
        <w:pStyle w:val="2"/>
        <w:ind w:left="0" w:leftChars="0" w:firstLine="0" w:firstLineChars="0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副</w:t>
      </w: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校长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：常子民    负责：总务处工作，分管安保处和总务处。</w:t>
      </w:r>
    </w:p>
    <w:p w14:paraId="26C591D9">
      <w:pP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副校长：张立华    负责：工会工作、六年部工作。</w:t>
      </w:r>
    </w:p>
    <w:p w14:paraId="0BE18307">
      <w:pP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副校级：李春华    负责：德育少先队工作。</w:t>
      </w:r>
    </w:p>
    <w:p w14:paraId="4C876168">
      <w:pPr>
        <w:pStyle w:val="2"/>
        <w:ind w:left="0" w:leftChars="0" w:firstLine="301" w:firstLineChars="1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3、机构设置</w:t>
      </w:r>
    </w:p>
    <w:p w14:paraId="1C1214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outlineLvl w:val="9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（1）党办</w:t>
      </w:r>
    </w:p>
    <w:p w14:paraId="5BE1BAE5">
      <w:pPr>
        <w:pStyle w:val="2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负责学校党务全面工作及日常管理工作。参与学校重大问题的决策,做好党务公开工作。对党员进行教育、管理和监督,加强党性党风党纪教育。做好发展党员工作和党费收缴工作。同时还负责学校督导、干训、考勤等工作。</w:t>
      </w:r>
    </w:p>
    <w:p w14:paraId="5AF98C4B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（2）政教处</w:t>
      </w:r>
    </w:p>
    <w:p w14:paraId="2F8B039B">
      <w:pPr>
        <w:pStyle w:val="2"/>
        <w:ind w:left="0" w:leftChars="0" w:firstLine="600" w:firstLineChars="200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负责学校的体育、卫生、艺术教育、法治教育、安全教育等工作。</w:t>
      </w:r>
    </w:p>
    <w:p w14:paraId="66CB004F">
      <w:pPr>
        <w:pStyle w:val="2"/>
        <w:ind w:left="0" w:leftChars="0" w:firstLine="600" w:firstLineChars="200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组建体育、艺术社团，有计划地开展丰富多彩的文体活动，为学生搭建展示自我的平台，提高学生的非智力水平。制定“一日四扫两检查”的值周评比细则，使学校的日常管理形成常态化，有序化。有针对性地在师生中开展普法学习和普法活动，增强师生的法冶思维。通过广播宣讲、组织演练、开展实践活动等方式，对学生进行安全教育和安全管理，树立学生的安全意识和防风险能力。</w:t>
      </w:r>
    </w:p>
    <w:p w14:paraId="148E6BCF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（3）教务处</w:t>
      </w:r>
    </w:p>
    <w:p w14:paraId="4F4A443C">
      <w:pPr>
        <w:pStyle w:val="2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教务处在主管校长的领导下，对学校的教育教学工作、教育科研工作、教师的培训提高工作、学籍管理工作、进行管理和指导。组织开展各种教肓教学活动、教研活动。负责学校的各类教学工作计划、科研计划，课程开发、课程资源、课程计划的管理与实施工作以及教师培训、学科建设等工作。安排好教师的串代课、及时做好质量监控工作，并经常通过听课、调研、检查等多种形式，加强对教师课堂教学水平的提高，努力提升学校的教育教学质量。</w:t>
      </w:r>
    </w:p>
    <w:p w14:paraId="6CE03558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（4）总务处、安保处</w:t>
      </w:r>
    </w:p>
    <w:p w14:paraId="268213FA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总务处：学校基础设施维护维修，财务管理，</w:t>
      </w:r>
    </w:p>
    <w:p w14:paraId="3E346E0B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安保处：学校校园安全保卫，校园安全设施检查，</w:t>
      </w:r>
    </w:p>
    <w:p w14:paraId="7004AE63">
      <w:pPr>
        <w:numPr>
          <w:ilvl w:val="0"/>
          <w:numId w:val="1"/>
        </w:numPr>
        <w:ind w:leftChars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工会</w:t>
      </w:r>
    </w:p>
    <w:p w14:paraId="13C576FF">
      <w:pPr>
        <w:pStyle w:val="2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在学校党组织和上级工会组织的领导下，与学校行政紧密合作，把全心全意依靠广大教职工办好学校落到实处；认真履行工会四项社会职能，充分发挥工会组织是党组织联系群众“桥梁、纽带”的作用；根据《学校教职工代表大会暂行条例》的精神，负责学校教职工代表大会筹备、组织工作等。</w:t>
      </w:r>
    </w:p>
    <w:p w14:paraId="50CD6CF5">
      <w:pPr>
        <w:pStyle w:val="2"/>
        <w:ind w:left="0" w:leftChars="0" w:firstLine="0" w:firstLineChars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（6）少工委</w:t>
      </w:r>
    </w:p>
    <w:p w14:paraId="3780E5AE"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少工委负责少先队、德育和关工委工作，少先队主要负责少先队员的思想政治引领工作，定期规范召开少代会，举行入队仪式等，德育工作主要是开展家庭教育，心理健康教育和资助困难学生工作。关工委工作主要是传承红色基因等教育。</w:t>
      </w:r>
    </w:p>
    <w:p w14:paraId="705F9ACD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4、地址、电话</w:t>
      </w:r>
    </w:p>
    <w:p w14:paraId="71EF239B">
      <w:pPr>
        <w:pStyle w:val="2"/>
        <w:numPr>
          <w:ilvl w:val="0"/>
          <w:numId w:val="0"/>
        </w:numPr>
        <w:ind w:firstLine="300" w:firstLineChars="1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详细地址：四平市铁西区富才路1142号</w:t>
      </w:r>
    </w:p>
    <w:p w14:paraId="0EFF8DDC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联系电话;0434--3243729</w:t>
      </w:r>
    </w:p>
    <w:p w14:paraId="6D854294">
      <w:pPr>
        <w:pStyle w:val="2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B20A4BC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C18F24D">
      <w:pPr>
        <w:pStyle w:val="2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3A1B47B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314BD6B">
      <w:pPr>
        <w:pStyle w:val="2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776D3394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1CFEEAE">
      <w:pPr>
        <w:pStyle w:val="2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058D0EE">
      <w:pPr>
        <w:rPr>
          <w:rFonts w:hint="eastAsia"/>
          <w:lang w:val="en-US" w:eastAsia="zh-CN"/>
        </w:rPr>
      </w:pPr>
    </w:p>
    <w:p w14:paraId="3F41CD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A355869">
      <w:pPr>
        <w:spacing w:line="220" w:lineRule="atLeas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EA0065"/>
    <w:multiLevelType w:val="singleLevel"/>
    <w:tmpl w:val="7FEA0065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D31D50"/>
    <w:rsid w:val="00323B43"/>
    <w:rsid w:val="003D37D8"/>
    <w:rsid w:val="00426133"/>
    <w:rsid w:val="004358AB"/>
    <w:rsid w:val="008B7726"/>
    <w:rsid w:val="00D31D50"/>
    <w:rsid w:val="0198152A"/>
    <w:rsid w:val="019D55FE"/>
    <w:rsid w:val="02A46519"/>
    <w:rsid w:val="03A2514E"/>
    <w:rsid w:val="03D60954"/>
    <w:rsid w:val="04367644"/>
    <w:rsid w:val="046B5540"/>
    <w:rsid w:val="04DA4474"/>
    <w:rsid w:val="052D4EEB"/>
    <w:rsid w:val="06510766"/>
    <w:rsid w:val="07464042"/>
    <w:rsid w:val="080A5070"/>
    <w:rsid w:val="08836BD0"/>
    <w:rsid w:val="08DD4532"/>
    <w:rsid w:val="0A4505E1"/>
    <w:rsid w:val="0A6F38B0"/>
    <w:rsid w:val="0B8E7D66"/>
    <w:rsid w:val="0CF34325"/>
    <w:rsid w:val="0DC45CC1"/>
    <w:rsid w:val="10D17073"/>
    <w:rsid w:val="11A34E09"/>
    <w:rsid w:val="12247B33"/>
    <w:rsid w:val="132711CC"/>
    <w:rsid w:val="14E629C1"/>
    <w:rsid w:val="15233C15"/>
    <w:rsid w:val="152E4A94"/>
    <w:rsid w:val="156127BB"/>
    <w:rsid w:val="15724254"/>
    <w:rsid w:val="17C84600"/>
    <w:rsid w:val="188E5849"/>
    <w:rsid w:val="18982224"/>
    <w:rsid w:val="19AA220F"/>
    <w:rsid w:val="1A1B4EBB"/>
    <w:rsid w:val="1A23783D"/>
    <w:rsid w:val="1A8567D8"/>
    <w:rsid w:val="1AE71241"/>
    <w:rsid w:val="1E5E181A"/>
    <w:rsid w:val="21F66939"/>
    <w:rsid w:val="222013B2"/>
    <w:rsid w:val="2265586D"/>
    <w:rsid w:val="23B4085A"/>
    <w:rsid w:val="240864B0"/>
    <w:rsid w:val="24547947"/>
    <w:rsid w:val="25005864"/>
    <w:rsid w:val="25626093"/>
    <w:rsid w:val="25783B09"/>
    <w:rsid w:val="265359DC"/>
    <w:rsid w:val="2A97058D"/>
    <w:rsid w:val="2B920D55"/>
    <w:rsid w:val="2DED6716"/>
    <w:rsid w:val="2E020414"/>
    <w:rsid w:val="2E7D66BA"/>
    <w:rsid w:val="30C41C11"/>
    <w:rsid w:val="32AC3044"/>
    <w:rsid w:val="33977850"/>
    <w:rsid w:val="352C5D76"/>
    <w:rsid w:val="36486BE0"/>
    <w:rsid w:val="366B28CE"/>
    <w:rsid w:val="36D36DF1"/>
    <w:rsid w:val="36EB37FF"/>
    <w:rsid w:val="374B4BD9"/>
    <w:rsid w:val="38CC7F9C"/>
    <w:rsid w:val="39074B30"/>
    <w:rsid w:val="39981C2C"/>
    <w:rsid w:val="3ABC194A"/>
    <w:rsid w:val="3AE66044"/>
    <w:rsid w:val="3B404329"/>
    <w:rsid w:val="3B5B5607"/>
    <w:rsid w:val="3C7C5835"/>
    <w:rsid w:val="3CCA2A44"/>
    <w:rsid w:val="3D235CB1"/>
    <w:rsid w:val="3D9E587F"/>
    <w:rsid w:val="3E52684D"/>
    <w:rsid w:val="3E5527E2"/>
    <w:rsid w:val="3EAE5A4E"/>
    <w:rsid w:val="3FD61700"/>
    <w:rsid w:val="40B00C12"/>
    <w:rsid w:val="40DC4AF4"/>
    <w:rsid w:val="411A73CB"/>
    <w:rsid w:val="41DB2FFE"/>
    <w:rsid w:val="425C413F"/>
    <w:rsid w:val="441445A5"/>
    <w:rsid w:val="450B3BFA"/>
    <w:rsid w:val="459B6D2C"/>
    <w:rsid w:val="465D66D7"/>
    <w:rsid w:val="46674E60"/>
    <w:rsid w:val="4698326B"/>
    <w:rsid w:val="46E93AC7"/>
    <w:rsid w:val="4856518C"/>
    <w:rsid w:val="49463453"/>
    <w:rsid w:val="49816239"/>
    <w:rsid w:val="49B22896"/>
    <w:rsid w:val="49E862B8"/>
    <w:rsid w:val="4AB65B7F"/>
    <w:rsid w:val="4B58121B"/>
    <w:rsid w:val="4C0F5D7E"/>
    <w:rsid w:val="4D9D560B"/>
    <w:rsid w:val="4E1F4272"/>
    <w:rsid w:val="4FC96B8B"/>
    <w:rsid w:val="50BE7D72"/>
    <w:rsid w:val="51850890"/>
    <w:rsid w:val="521D2EC6"/>
    <w:rsid w:val="54684BC5"/>
    <w:rsid w:val="54E10F57"/>
    <w:rsid w:val="550D3076"/>
    <w:rsid w:val="58D520FD"/>
    <w:rsid w:val="5A0A51F0"/>
    <w:rsid w:val="5B2D7FCE"/>
    <w:rsid w:val="5B4A5024"/>
    <w:rsid w:val="5CF07506"/>
    <w:rsid w:val="5D5D5070"/>
    <w:rsid w:val="5DD40BD5"/>
    <w:rsid w:val="5E282CCF"/>
    <w:rsid w:val="5F294D0C"/>
    <w:rsid w:val="60114363"/>
    <w:rsid w:val="619C4100"/>
    <w:rsid w:val="61A46B11"/>
    <w:rsid w:val="624B51DE"/>
    <w:rsid w:val="62634C1E"/>
    <w:rsid w:val="62D81168"/>
    <w:rsid w:val="63A1155A"/>
    <w:rsid w:val="64630F05"/>
    <w:rsid w:val="64790728"/>
    <w:rsid w:val="64833355"/>
    <w:rsid w:val="64B90B25"/>
    <w:rsid w:val="651144BD"/>
    <w:rsid w:val="680E2F36"/>
    <w:rsid w:val="681D761D"/>
    <w:rsid w:val="68925915"/>
    <w:rsid w:val="68CD2DF1"/>
    <w:rsid w:val="690A097E"/>
    <w:rsid w:val="696F5C56"/>
    <w:rsid w:val="698A2A90"/>
    <w:rsid w:val="69BE2739"/>
    <w:rsid w:val="6A276531"/>
    <w:rsid w:val="6A745C1A"/>
    <w:rsid w:val="6C8979DD"/>
    <w:rsid w:val="6CDE737B"/>
    <w:rsid w:val="6D8A5754"/>
    <w:rsid w:val="6DA71E62"/>
    <w:rsid w:val="6DC36570"/>
    <w:rsid w:val="6DE309C1"/>
    <w:rsid w:val="70CE7706"/>
    <w:rsid w:val="71E73175"/>
    <w:rsid w:val="72021D5D"/>
    <w:rsid w:val="72775A11"/>
    <w:rsid w:val="72F316A6"/>
    <w:rsid w:val="737A5923"/>
    <w:rsid w:val="746133B9"/>
    <w:rsid w:val="7501737E"/>
    <w:rsid w:val="766939BF"/>
    <w:rsid w:val="77277B70"/>
    <w:rsid w:val="77304C77"/>
    <w:rsid w:val="77A85155"/>
    <w:rsid w:val="78104AA8"/>
    <w:rsid w:val="78B2790D"/>
    <w:rsid w:val="78B95140"/>
    <w:rsid w:val="7B0A57DF"/>
    <w:rsid w:val="7B2A5E81"/>
    <w:rsid w:val="7C042B76"/>
    <w:rsid w:val="7D4D7129"/>
    <w:rsid w:val="7EB4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8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Normal Indent"/>
    <w:basedOn w:val="1"/>
    <w:next w:val="5"/>
    <w:autoRedefine/>
    <w:qFormat/>
    <w:uiPriority w:val="0"/>
    <w:pPr>
      <w:ind w:firstLine="420" w:firstLineChars="200"/>
    </w:pPr>
    <w:rPr>
      <w:rFonts w:ascii="Times New Roman" w:hAnsi="Times New Roman" w:eastAsia="仿宋" w:cs="Times New Roman"/>
      <w:sz w:val="32"/>
    </w:rPr>
  </w:style>
  <w:style w:type="paragraph" w:styleId="5">
    <w:name w:val="toc 2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character" w:customStyle="1" w:styleId="8">
    <w:name w:val="NormalCharacter"/>
    <w:link w:val="1"/>
    <w:autoRedefine/>
    <w:semiHidden/>
    <w:qFormat/>
    <w:uiPriority w:val="0"/>
    <w:rPr>
      <w:rFonts w:ascii="Tahoma" w:hAnsi="Tahoma" w:eastAsia="微软雅黑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1423</Words>
  <Characters>1475</Characters>
  <Lines>1</Lines>
  <Paragraphs>1</Paragraphs>
  <TotalTime>4</TotalTime>
  <ScaleCrop>false</ScaleCrop>
  <LinksUpToDate>false</LinksUpToDate>
  <CharactersWithSpaces>1514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我爱大宝</cp:lastModifiedBy>
  <cp:lastPrinted>2024-05-09T07:06:00Z</cp:lastPrinted>
  <dcterms:modified xsi:type="dcterms:W3CDTF">2026-07-21T00:36:12Z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0671DE138E1C406E98110329E9602C57_13</vt:lpwstr>
  </property>
  <property fmtid="{D5CDD505-2E9C-101B-9397-08002B2CF9AE}" pid="4" name="KSOTemplateDocerSaveRecord">
    <vt:lpwstr>eyJoZGlkIjoiNmU1YzY5NjQ4Nzk2YjIzNjNhMDM3YTFjZTEzYmRhYjYiLCJ1c2VySWQiOiIzMzY5MzM3NDIifQ==</vt:lpwstr>
  </property>
</Properties>
</file>