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04" w:rsidRDefault="00771CA9" w:rsidP="00693E04">
      <w:pPr>
        <w:widowControl/>
        <w:shd w:val="clear" w:color="auto" w:fill="FFFFFF"/>
        <w:spacing w:before="200" w:after="200"/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44"/>
          <w:szCs w:val="44"/>
        </w:rPr>
      </w:pPr>
      <w:r>
        <w:rPr>
          <w:rFonts w:ascii="微软雅黑" w:eastAsia="微软雅黑" w:hAnsi="微软雅黑" w:cs="宋体" w:hint="eastAsia"/>
          <w:spacing w:val="5"/>
          <w:kern w:val="0"/>
          <w:sz w:val="24"/>
          <w:szCs w:val="24"/>
        </w:rPr>
        <w:t xml:space="preserve">                   </w:t>
      </w:r>
      <w:r w:rsidRPr="00771CA9">
        <w:rPr>
          <w:rFonts w:asciiTheme="majorEastAsia" w:eastAsiaTheme="majorEastAsia" w:hAnsiTheme="majorEastAsia" w:cs="宋体" w:hint="eastAsia"/>
          <w:spacing w:val="5"/>
          <w:kern w:val="0"/>
          <w:sz w:val="44"/>
          <w:szCs w:val="44"/>
        </w:rPr>
        <w:t xml:space="preserve">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44"/>
          <w:szCs w:val="44"/>
        </w:rPr>
        <w:t>控辍保学制度</w:t>
      </w:r>
    </w:p>
    <w:p w:rsidR="00631D98" w:rsidRPr="00631D98" w:rsidRDefault="00631D98" w:rsidP="00693E04">
      <w:pPr>
        <w:widowControl/>
        <w:shd w:val="clear" w:color="auto" w:fill="FFFFFF"/>
        <w:spacing w:before="200" w:after="200"/>
        <w:rPr>
          <w:rFonts w:asciiTheme="majorEastAsia" w:eastAsiaTheme="majorEastAsia" w:hAnsiTheme="majorEastAsia" w:cs="宋体"/>
          <w:color w:val="333333"/>
          <w:spacing w:val="5"/>
          <w:kern w:val="0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 xml:space="preserve">   根据&lt;&lt;未成年人义务教育保护法&gt;&gt;保证学生的受教育权利,贯彻落实控辍保学的有关文件规定,结合本校实际,制定了本制度。</w:t>
      </w:r>
    </w:p>
    <w:p w:rsidR="00693E04" w:rsidRDefault="00771CA9" w:rsidP="00693E04">
      <w:pPr>
        <w:widowControl/>
        <w:shd w:val="clear" w:color="auto" w:fill="FFFFFF"/>
        <w:rPr>
          <w:rFonts w:asciiTheme="majorEastAsia" w:eastAsiaTheme="majorEastAsia" w:hAnsiTheme="majorEastAsia" w:cs="宋体"/>
          <w:color w:val="333333"/>
          <w:spacing w:val="5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333333"/>
          <w:spacing w:val="5"/>
          <w:kern w:val="0"/>
          <w:sz w:val="16"/>
          <w:szCs w:val="16"/>
        </w:rPr>
        <w:t xml:space="preserve">     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>一、尊重学生，热爱学生；不讽刺、挖苦、体罚、歧视学生，保护学生的自尊心。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br/>
      </w: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 xml:space="preserve">　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>二、关心学生学习，对学习成绩差的学生要主动关心帮助，给他们以应有重视，使他们没有失落感，不能让学生感到学习无望而辍学。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br/>
      </w: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 xml:space="preserve">　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>三、关心学生生活，深入细致地了解学生的家庭状况，对经济确实困难的学习给予物质上的帮助或发动捐款救助，使学生不因经济拮据而辍学。了解学生的思想动向，教育学生树立正确的学习观念，杜绝因厌学或升学无望而辍学；了解学生的情感动向，教给学生正确的交往方法和应该遵循的原则，避免因同学纠葛或情感动荡而辍学。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br/>
      </w: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 xml:space="preserve">　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>四、做好家访，通过深入细致的家访，使家长树立正确的教育子女上学的思想和法制观念，避免因家长不支持而使学生辍学。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br/>
      </w: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 xml:space="preserve">　 </w:t>
      </w:r>
      <w:r w:rsidR="00693E04" w:rsidRPr="00771CA9"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t>五、将控制学生辍学成果和教师的工作考核挂勾，对控制辍学效果好的予以奖励，对控制辍学效果差的予以惩罚，使全体教职工为控制学生辍学做贡献。</w:t>
      </w:r>
    </w:p>
    <w:p w:rsidR="00771CA9" w:rsidRPr="00771CA9" w:rsidRDefault="00771CA9" w:rsidP="00693E04">
      <w:pPr>
        <w:widowControl/>
        <w:shd w:val="clear" w:color="auto" w:fill="FFFFFF"/>
        <w:rPr>
          <w:rFonts w:asciiTheme="majorEastAsia" w:eastAsiaTheme="majorEastAsia" w:hAnsiTheme="majorEastAsia" w:cs="宋体"/>
          <w:color w:val="333333"/>
          <w:spacing w:val="5"/>
          <w:kern w:val="0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color w:val="333333"/>
          <w:spacing w:val="5"/>
          <w:kern w:val="0"/>
          <w:sz w:val="32"/>
          <w:szCs w:val="32"/>
        </w:rPr>
        <w:lastRenderedPageBreak/>
        <w:t xml:space="preserve">                          四平第二十中学校</w:t>
      </w:r>
    </w:p>
    <w:p w:rsidR="00CC4993" w:rsidRPr="00771CA9" w:rsidRDefault="00CC4993">
      <w:pPr>
        <w:rPr>
          <w:rFonts w:asciiTheme="majorEastAsia" w:eastAsiaTheme="majorEastAsia" w:hAnsiTheme="majorEastAsia"/>
          <w:sz w:val="32"/>
          <w:szCs w:val="32"/>
        </w:rPr>
      </w:pPr>
    </w:p>
    <w:sectPr w:rsidR="00CC4993" w:rsidRPr="00771CA9" w:rsidSect="00A47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6EE" w:rsidRDefault="009056EE" w:rsidP="00693E04">
      <w:r>
        <w:separator/>
      </w:r>
    </w:p>
  </w:endnote>
  <w:endnote w:type="continuationSeparator" w:id="1">
    <w:p w:rsidR="009056EE" w:rsidRDefault="009056EE" w:rsidP="00693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6EE" w:rsidRDefault="009056EE" w:rsidP="00693E04">
      <w:r>
        <w:separator/>
      </w:r>
    </w:p>
  </w:footnote>
  <w:footnote w:type="continuationSeparator" w:id="1">
    <w:p w:rsidR="009056EE" w:rsidRDefault="009056EE" w:rsidP="00693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E04"/>
    <w:rsid w:val="004D10B1"/>
    <w:rsid w:val="00631D98"/>
    <w:rsid w:val="00693E04"/>
    <w:rsid w:val="00771CA9"/>
    <w:rsid w:val="009056EE"/>
    <w:rsid w:val="00A479E3"/>
    <w:rsid w:val="00CC4993"/>
    <w:rsid w:val="00D51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E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93E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E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E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3E0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693E04"/>
  </w:style>
  <w:style w:type="character" w:styleId="a5">
    <w:name w:val="Hyperlink"/>
    <w:basedOn w:val="a0"/>
    <w:uiPriority w:val="99"/>
    <w:semiHidden/>
    <w:unhideWhenUsed/>
    <w:rsid w:val="00693E04"/>
    <w:rPr>
      <w:color w:val="0000FF"/>
      <w:u w:val="single"/>
    </w:rPr>
  </w:style>
  <w:style w:type="character" w:styleId="a6">
    <w:name w:val="Emphasis"/>
    <w:basedOn w:val="a0"/>
    <w:uiPriority w:val="20"/>
    <w:qFormat/>
    <w:rsid w:val="00693E04"/>
    <w:rPr>
      <w:i/>
      <w:iCs/>
    </w:rPr>
  </w:style>
  <w:style w:type="paragraph" w:styleId="a7">
    <w:name w:val="Normal (Web)"/>
    <w:basedOn w:val="a"/>
    <w:uiPriority w:val="99"/>
    <w:semiHidden/>
    <w:unhideWhenUsed/>
    <w:rsid w:val="00693E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2951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</Words>
  <Characters>433</Characters>
  <Application>Microsoft Office Word</Application>
  <DocSecurity>0</DocSecurity>
  <Lines>3</Lines>
  <Paragraphs>1</Paragraphs>
  <ScaleCrop>false</ScaleCrop>
  <Company>Organization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2024-03-20T05:10:00Z</dcterms:created>
  <dcterms:modified xsi:type="dcterms:W3CDTF">2024-05-14T01:41:00Z</dcterms:modified>
</cp:coreProperties>
</file>