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A8A682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b w:val="0"/>
          <w:bCs w:val="0"/>
          <w:sz w:val="32"/>
          <w:szCs w:val="32"/>
          <w:lang w:val="en-US" w:eastAsia="zh-CN"/>
        </w:rPr>
      </w:pPr>
      <w:r>
        <w:rPr>
          <w:rFonts w:hint="eastAsia" w:ascii="Arial Unicode MS" w:hAnsi="Arial Unicode MS" w:eastAsia="Arial Unicode MS" w:cs="Arial Unicode MS"/>
          <w:b w:val="0"/>
          <w:bCs w:val="0"/>
          <w:sz w:val="44"/>
          <w:szCs w:val="44"/>
          <w:lang w:val="en-US" w:eastAsia="zh-CN"/>
        </w:rPr>
        <w:t>打造良好学风 凸显育人特色</w:t>
      </w:r>
      <w:r>
        <w:rPr>
          <w:rFonts w:hint="eastAsia" w:ascii="楷体" w:hAnsi="楷体" w:eastAsia="楷体" w:cs="楷体"/>
          <w:b w:val="0"/>
          <w:bCs w:val="0"/>
          <w:sz w:val="32"/>
          <w:szCs w:val="32"/>
          <w:lang w:val="en-US" w:eastAsia="zh-CN"/>
        </w:rPr>
        <w:t xml:space="preserve">   </w:t>
      </w:r>
    </w:p>
    <w:p w14:paraId="1E36ED3D">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四平市第二十中学建校于 1965 年，办学前身是四平市第二职业技术学校。办学至今，学校历经近六十年风雨砥砺，积淀了悠久的办学历史与丰厚的教育根基。</w:t>
      </w:r>
    </w:p>
    <w:p w14:paraId="2E5F93E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在市、区教育主管部门的正确领导下，学校不断发展壮大。学校校园面积29780平方米，拥有全市唯一面积达标的学生活动操场。学校共设有28个教学班，在校生1410名。在职教师186人，其中正高级教师3人，高级职称教师60人，中级职称教师95人，市级以上骨干教师、学科带头人38人。学校创办至今已有3名教师获得“全国优秀教师”荣誉称号。</w:t>
      </w:r>
    </w:p>
    <w:p w14:paraId="1E66DF86">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10" w:leftChars="0" w:firstLine="640" w:firstLineChars="0"/>
        <w:jc w:val="both"/>
        <w:textAlignment w:val="auto"/>
        <w:rPr>
          <w:rFonts w:hint="eastAsia" w:ascii="黑体" w:hAnsi="黑体" w:eastAsia="黑体" w:cs="黑体"/>
          <w:b w:val="0"/>
          <w:bCs w:val="0"/>
          <w:sz w:val="32"/>
          <w:szCs w:val="32"/>
          <w:highlight w:val="none"/>
          <w:lang w:val="en-US" w:eastAsia="zh-CN"/>
        </w:rPr>
      </w:pPr>
      <w:bookmarkStart w:id="0" w:name="_GoBack"/>
      <w:bookmarkEnd w:id="0"/>
      <w:r>
        <w:rPr>
          <w:rFonts w:hint="eastAsia" w:ascii="黑体" w:hAnsi="黑体" w:eastAsia="黑体" w:cs="黑体"/>
          <w:b w:val="0"/>
          <w:bCs w:val="0"/>
          <w:sz w:val="32"/>
          <w:szCs w:val="32"/>
          <w:highlight w:val="none"/>
          <w:lang w:val="en-US" w:eastAsia="zh-CN"/>
        </w:rPr>
        <w:t>校史渊源</w:t>
      </w:r>
    </w:p>
    <w:p w14:paraId="7DC7BE2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1965年，二十中学前身——四平市第二职业学校成立。1968年，该校正式更名为四平市第二十中学校，是一所初、高中一体的完全制中学。成立最初，学校在理论与实践相结合中做出了许多有益尝试。1978年恢复高考时，学校的升学率在全市遥遥领先。1981年，学校被市里命名为重点校。1983年，学校根据上级要求实行初、高中分离，由一所完全制中学变成市属初级中学。1988年，归属铁西区管辖。学校体制的变革没有影响学校教育教学管理质的提升。从1989年起，学校的中考升学率逐年攀升，同时，学校连续12年被评为“吉林省文明单位”。</w:t>
      </w:r>
    </w:p>
    <w:p w14:paraId="6A879EB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仿宋_GB2312" w:hAnsi="仿宋_GB2312" w:eastAsia="仿宋_GB2312" w:cs="仿宋_GB2312"/>
          <w:b w:val="0"/>
          <w:bCs w:val="0"/>
          <w:sz w:val="32"/>
          <w:szCs w:val="32"/>
          <w:lang w:val="en-US" w:eastAsia="zh-CN"/>
        </w:rPr>
        <w:t>1991年，改革中并不富裕的四平市集资百万为二十中学兴建了在当时堪称一流的教学大楼，校容校貌发生了根本性的改变，教学设施得到极大改善。同时师生总数由最初的近百人到现在的千余人，二十中学已经成为四平人心中的名校。</w:t>
      </w:r>
    </w:p>
    <w:p w14:paraId="3EF0E3D3">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10" w:leftChars="0" w:firstLine="640" w:firstLineChars="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校园环境</w:t>
      </w:r>
    </w:p>
    <w:p w14:paraId="21DEEB05">
      <w:pPr>
        <w:spacing w:line="360" w:lineRule="auto"/>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学校现设有25个教学班，操场面积17850平方米，全市唯一标准化四百米跑道。学校拥有设施完备的物化生实验室，面向师生全面开放的图书室，其中有图书一万余册。学校还设有学生发展促进中心，中心设有沙盘室，咨询室、音乐诊疗室等多个功能室，由国家二级心理咨询师坐诊为处于青春期的学子提供心理疏导。学校的每一个教室都备有希沃电教设备，为打造信息化校园提供了必要条件。</w:t>
      </w:r>
    </w:p>
    <w:p w14:paraId="5562946F">
      <w:pPr>
        <w:spacing w:line="360" w:lineRule="auto"/>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校园环境清幽，草木丰茂，每逢春季来临，校园内花红柳绿，绿草茵茵，同学们在树荫中晨读，书声琅琅，催人奋进。校园内的人文气息同样浓厚，围绕传统文化教育、民族精神教育、感恩教育、励志教育等内容，制作了各具特色的走廊文化、楼梯文化、班级文化、植被文化和餐厅文化，把每一面墙体、每根廊柱每一层台阶、每棵花草都建设成教育的阵地，形成了“每一步都有思考，每面墙都有文化，每个角落都有教育，每幅作品都有品味，每棵花草都有内涵”的浓厚氛围，让学生在耳闻目染中受到教育、得到提高。</w:t>
      </w:r>
    </w:p>
    <w:p w14:paraId="1CE9042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highlight w:val="none"/>
          <w:lang w:val="en-US" w:eastAsia="zh-CN"/>
        </w:rPr>
        <w:t>三、文化标识</w:t>
      </w:r>
    </w:p>
    <w:p w14:paraId="01492383">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 w:hAnsi="楷体" w:eastAsia="楷体" w:cs="楷体"/>
          <w:b/>
          <w:bCs/>
          <w:sz w:val="32"/>
          <w:szCs w:val="32"/>
          <w:highlight w:val="none"/>
          <w:lang w:val="en-US" w:eastAsia="zh-CN"/>
        </w:rPr>
      </w:pPr>
      <w:r>
        <w:rPr>
          <w:rFonts w:hint="eastAsia" w:ascii="楷体" w:hAnsi="楷体" w:eastAsia="楷体" w:cs="楷体"/>
          <w:b/>
          <w:bCs/>
          <w:sz w:val="32"/>
          <w:szCs w:val="32"/>
          <w:highlight w:val="none"/>
          <w:lang w:val="en-US" w:eastAsia="zh-CN"/>
        </w:rPr>
        <w:t>（一）校训校歌</w:t>
      </w:r>
    </w:p>
    <w:p w14:paraId="2D2D4D2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校训：求实  进取  勤俭  规范</w:t>
      </w:r>
    </w:p>
    <w:p w14:paraId="008ADF6D">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求实: 教育工作，是培育人才的崇高事业，容不得半点非科学的态度，需要扎扎实实开注重实践。</w:t>
      </w:r>
    </w:p>
    <w:p w14:paraId="106E91F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进取:进取精神代表的一种积极向上的教育态度，激励全校师生时刻保持学习的热情，终身勤学。</w:t>
      </w:r>
    </w:p>
    <w:p w14:paraId="353B3E4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勤俭:治学实践中。我校师生以“勤勉努力、持之以恒”的精神，勤勉思艰地汲取知识、增长才干。</w:t>
      </w:r>
    </w:p>
    <w:p w14:paraId="67F432A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规范：不以规矩，不成方圆。对学校来说，良好的规章制度是学校文明的重要标志。</w:t>
      </w:r>
    </w:p>
    <w:p w14:paraId="538A743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校歌：《校园永远是春天》</w:t>
      </w:r>
    </w:p>
    <w:p w14:paraId="7040C3F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校园永远是春天》作为向建校三十周年献礼的歌曲，由时任二十中学校党支部书记、校长的霍凤春同志作词，著名作曲家邓俭配曲。歌词主要是从即将走进校门的学子角度而写，歌曲积极进取、乐观向上，在一展二十学子青春活力的同时，又兼具细腻动人之情感。轻快的旋律道出</w:t>
      </w:r>
      <w:r>
        <w:rPr>
          <w:rFonts w:hint="default" w:ascii="仿宋_GB2312" w:hAnsi="仿宋_GB2312" w:eastAsia="仿宋_GB2312" w:cs="仿宋_GB2312"/>
          <w:b w:val="0"/>
          <w:bCs w:val="0"/>
          <w:sz w:val="32"/>
          <w:szCs w:val="32"/>
          <w:lang w:val="en-US" w:eastAsia="zh-CN"/>
        </w:rPr>
        <w:t>一派欣欣向荣、青春昂扬</w:t>
      </w:r>
      <w:r>
        <w:rPr>
          <w:rFonts w:hint="eastAsia" w:ascii="仿宋_GB2312" w:hAnsi="仿宋_GB2312" w:eastAsia="仿宋_GB2312" w:cs="仿宋_GB2312"/>
          <w:b w:val="0"/>
          <w:bCs w:val="0"/>
          <w:sz w:val="32"/>
          <w:szCs w:val="32"/>
          <w:lang w:val="en-US" w:eastAsia="zh-CN"/>
        </w:rPr>
        <w:t>。校歌</w:t>
      </w:r>
      <w:r>
        <w:rPr>
          <w:rFonts w:hint="default" w:ascii="仿宋_GB2312" w:hAnsi="仿宋_GB2312" w:eastAsia="仿宋_GB2312" w:cs="仿宋_GB2312"/>
          <w:b w:val="0"/>
          <w:bCs w:val="0"/>
          <w:sz w:val="32"/>
          <w:szCs w:val="32"/>
          <w:lang w:val="en-US" w:eastAsia="zh-CN"/>
        </w:rPr>
        <w:t>传递出</w:t>
      </w:r>
      <w:r>
        <w:rPr>
          <w:rFonts w:hint="eastAsia" w:ascii="仿宋_GB2312" w:hAnsi="仿宋_GB2312" w:eastAsia="仿宋_GB2312" w:cs="仿宋_GB2312"/>
          <w:b w:val="0"/>
          <w:bCs w:val="0"/>
          <w:sz w:val="32"/>
          <w:szCs w:val="32"/>
          <w:lang w:val="en-US" w:eastAsia="zh-CN"/>
        </w:rPr>
        <w:t>二十中学师生</w:t>
      </w:r>
      <w:r>
        <w:rPr>
          <w:rFonts w:hint="default" w:ascii="仿宋_GB2312" w:hAnsi="仿宋_GB2312" w:eastAsia="仿宋_GB2312" w:cs="仿宋_GB2312"/>
          <w:b w:val="0"/>
          <w:bCs w:val="0"/>
          <w:sz w:val="32"/>
          <w:szCs w:val="32"/>
          <w:lang w:val="en-US" w:eastAsia="zh-CN"/>
        </w:rPr>
        <w:t>的真实心声，奏出充盈着时代精神的动人乐章。</w:t>
      </w:r>
    </w:p>
    <w:p w14:paraId="7AD3EE0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楷体" w:hAnsi="楷体" w:eastAsia="楷体" w:cs="楷体"/>
          <w:b/>
          <w:bCs/>
          <w:sz w:val="32"/>
          <w:szCs w:val="32"/>
          <w:highlight w:val="none"/>
          <w:lang w:val="en-US" w:eastAsia="zh-CN"/>
        </w:rPr>
      </w:pPr>
      <w:r>
        <w:rPr>
          <w:rFonts w:hint="eastAsia" w:ascii="楷体" w:hAnsi="楷体" w:eastAsia="楷体" w:cs="楷体"/>
          <w:b/>
          <w:bCs/>
          <w:sz w:val="32"/>
          <w:szCs w:val="32"/>
          <w:highlight w:val="none"/>
          <w:lang w:val="en-US" w:eastAsia="zh-CN"/>
        </w:rPr>
        <w:t>（二）校徽校旗</w:t>
      </w:r>
    </w:p>
    <w:p w14:paraId="2CD54AE7">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四平市第二十中学校的校徽整体由蓝、黄、黑、绿、红五色组成，如同奥运五环一样，寓意深远，各具特色。蓝色，代表着天空与海洋的广阔，象征着学生们胸怀梦想，志向高远。黄色，象征着阳光与活力，正如学校体育活动所展现的那样，充满生机与希望。黑色，代表着坚韧与毅力。在体育领域，无论是日复一日的训练，还是比赛中的关键时刻，都需要坚韧不拔的毅力。在体育中，绿色象征着公平竞争与和平共处。学校通过体育教育，引导学生们树立公平竞争的意识，培养和谐共处的精神。红色，代表着热情与拼搏。学校通过体育教育，激发学生的拼搏精神，让他们在青春的赛场上奋勇争先，追求卓越。</w:t>
      </w:r>
    </w:p>
    <w:p w14:paraId="1B3A55F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校徽整体图案由象形的阿拉伯数字20的组成。蓝色、黄色、黑色、绿色彩带犹如彩虹跨越天际，又像一本翻开的书，蕴含着深厚的教育理念和办学特色。红色代表着旭日东升，又像一个奔跑的少年，象征着健康向上，充分展示了我校独特的办学特色和教育理念。学校致力于为学生们提供一个充满活力、和谐共处的校园环境，让他们在快乐中成长，实现自己的梦想。</w:t>
      </w:r>
    </w:p>
    <w:p w14:paraId="34B82F8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default" w:ascii="楷体" w:hAnsi="楷体" w:eastAsia="楷体" w:cs="楷体"/>
          <w:b/>
          <w:bCs/>
          <w:sz w:val="32"/>
          <w:szCs w:val="32"/>
          <w:highlight w:val="none"/>
          <w:lang w:val="en-US" w:eastAsia="zh-CN"/>
        </w:rPr>
      </w:pPr>
      <w:r>
        <w:rPr>
          <w:rFonts w:hint="eastAsia" w:ascii="楷体" w:hAnsi="楷体" w:eastAsia="楷体" w:cs="楷体"/>
          <w:b/>
          <w:bCs/>
          <w:sz w:val="32"/>
          <w:szCs w:val="32"/>
          <w:highlight w:val="none"/>
          <w:lang w:val="en-US" w:eastAsia="zh-CN"/>
        </w:rPr>
        <w:t>（三）办学宗旨办学理念</w:t>
      </w:r>
    </w:p>
    <w:p w14:paraId="71A9AE4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办学宗旨：让教师、学生和学校都得到健康发展，办人民满意教育。</w:t>
      </w:r>
    </w:p>
    <w:p w14:paraId="6930A2E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教育是国之大计、党之大计、民生大事，我校坚持让教师、学生和学校都得到健康发展的办学宗旨，以提高学生综合素质为目标，坚持以学生为中心，为学生成长打好底色。争做人民满意教师，争创人民满意学校，办好人民满意教育。</w:t>
      </w:r>
    </w:p>
    <w:p w14:paraId="3C5B6DBA">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办学理念：让爱心和责任心润泽学生心灵，为学生终身发展奠基。</w:t>
      </w:r>
    </w:p>
    <w:p w14:paraId="642CC88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大爱润泽心田</w:t>
      </w:r>
      <w:r>
        <w:rPr>
          <w:rFonts w:hint="default" w:ascii="仿宋_GB2312" w:hAnsi="仿宋_GB2312" w:eastAsia="仿宋_GB2312" w:cs="仿宋_GB2312"/>
          <w:b w:val="0"/>
          <w:bCs w:val="0"/>
          <w:kern w:val="2"/>
          <w:sz w:val="32"/>
          <w:szCs w:val="32"/>
          <w:lang w:val="en-US" w:eastAsia="zh-CN" w:bidi="ar-SA"/>
        </w:rPr>
        <w:t>，</w:t>
      </w:r>
      <w:r>
        <w:rPr>
          <w:rFonts w:hint="eastAsia" w:ascii="仿宋_GB2312" w:hAnsi="仿宋_GB2312" w:eastAsia="仿宋_GB2312" w:cs="仿宋_GB2312"/>
          <w:b w:val="0"/>
          <w:bCs w:val="0"/>
          <w:kern w:val="2"/>
          <w:sz w:val="32"/>
          <w:szCs w:val="32"/>
          <w:lang w:val="en-US" w:eastAsia="zh-CN" w:bidi="ar-SA"/>
        </w:rPr>
        <w:t>责任守望成长。四平市第二十中学校始终坚持为学生终身发展奠基的办学理念，学校教育的最终目的是为学生的终身发展服务，为培养全面发展的人才奠基。四平市第二十中学校不但注重知识的传授，更注重学生的学习能力，品格教育和学生的心理健康。</w:t>
      </w:r>
    </w:p>
    <w:p w14:paraId="7053710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630" w:leftChars="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四、学校发展</w:t>
      </w:r>
    </w:p>
    <w:p w14:paraId="51776D8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有高远的文化追求，才能铸就一流的教育。四平市第二十中学经过长期的实践和探索，塑建了培养学生综合素质为核心的校园文化</w:t>
      </w:r>
      <w:r>
        <w:rPr>
          <w:rFonts w:hint="default"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以“学校——教师、学生生命成长的乐园”理念贯彻整个校园文化建设，通过</w:t>
      </w:r>
      <w:r>
        <w:rPr>
          <w:rFonts w:hint="default" w:ascii="仿宋_GB2312" w:hAnsi="仿宋_GB2312" w:eastAsia="仿宋_GB2312" w:cs="仿宋_GB2312"/>
          <w:b w:val="0"/>
          <w:bCs w:val="0"/>
          <w:sz w:val="32"/>
          <w:szCs w:val="32"/>
          <w:lang w:val="en-US" w:eastAsia="zh-CN"/>
        </w:rPr>
        <w:t>多年</w:t>
      </w:r>
      <w:r>
        <w:rPr>
          <w:rFonts w:hint="eastAsia" w:ascii="仿宋_GB2312" w:hAnsi="仿宋_GB2312" w:eastAsia="仿宋_GB2312" w:cs="仿宋_GB2312"/>
          <w:b w:val="0"/>
          <w:bCs w:val="0"/>
          <w:sz w:val="32"/>
          <w:szCs w:val="32"/>
          <w:lang w:val="en-US" w:eastAsia="zh-CN"/>
        </w:rPr>
        <w:t>努力，逐步构建出具有二十中学特色的学校文化体系。</w:t>
      </w:r>
    </w:p>
    <w:p w14:paraId="4A3E4E6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一、营造优美的校园环境，以环境文化熏陶人、感染人</w:t>
      </w:r>
    </w:p>
    <w:p w14:paraId="4BAEF8FD">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“一草一木皆关情</w:t>
      </w:r>
      <w:r>
        <w:rPr>
          <w:rFonts w:hint="default"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”四平市第二十中学校充分利用校园环境，营造了浓厚的环境文化，使一草一木、一墙一板都能“</w:t>
      </w:r>
      <w:r>
        <w:rPr>
          <w:rFonts w:hint="default" w:ascii="仿宋_GB2312" w:hAnsi="仿宋_GB2312" w:eastAsia="仿宋_GB2312" w:cs="仿宋_GB2312"/>
          <w:b w:val="0"/>
          <w:bCs w:val="0"/>
          <w:sz w:val="32"/>
          <w:szCs w:val="32"/>
          <w:lang w:val="en-US" w:eastAsia="zh-CN"/>
        </w:rPr>
        <w:t>娓娓道来</w:t>
      </w:r>
      <w:r>
        <w:rPr>
          <w:rFonts w:hint="eastAsia" w:ascii="仿宋_GB2312" w:hAnsi="仿宋_GB2312" w:eastAsia="仿宋_GB2312" w:cs="仿宋_GB2312"/>
          <w:b w:val="0"/>
          <w:bCs w:val="0"/>
          <w:sz w:val="32"/>
          <w:szCs w:val="32"/>
          <w:lang w:val="en-US" w:eastAsia="zh-CN"/>
        </w:rPr>
        <w:t>”。</w:t>
      </w:r>
    </w:p>
    <w:p w14:paraId="4C0D491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1、让每一堵墙都说话</w:t>
      </w:r>
    </w:p>
    <w:p w14:paraId="2BD9274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学校无闲处, 处处熏陶人。漫步校园，教学楼一至四楼布置有名人名言展板</w:t>
      </w:r>
      <w:r>
        <w:rPr>
          <w:rFonts w:hint="default"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国内名校介绍</w:t>
      </w:r>
      <w:r>
        <w:rPr>
          <w:rFonts w:hint="default" w:ascii="仿宋_GB2312" w:hAnsi="仿宋_GB2312" w:eastAsia="仿宋_GB2312" w:cs="仿宋_GB2312"/>
          <w:b w:val="0"/>
          <w:bCs w:val="0"/>
          <w:sz w:val="32"/>
          <w:szCs w:val="32"/>
          <w:lang w:val="en-US" w:eastAsia="zh-CN"/>
        </w:rPr>
        <w:t>展板</w:t>
      </w:r>
      <w:r>
        <w:rPr>
          <w:rFonts w:hint="eastAsia" w:ascii="仿宋_GB2312" w:hAnsi="仿宋_GB2312" w:eastAsia="仿宋_GB2312" w:cs="仿宋_GB2312"/>
          <w:b w:val="0"/>
          <w:bCs w:val="0"/>
          <w:sz w:val="32"/>
          <w:szCs w:val="32"/>
          <w:lang w:val="en-US" w:eastAsia="zh-CN"/>
        </w:rPr>
        <w:t>，每一个展扳都有学校的标识。在每一层的缓台上，教学设计展、硬笔书法展、校训办学理念展图文并茂地展现在眼前，四楼</w:t>
      </w:r>
      <w:r>
        <w:rPr>
          <w:rFonts w:hint="default" w:ascii="仿宋_GB2312" w:hAnsi="仿宋_GB2312" w:eastAsia="仿宋_GB2312" w:cs="仿宋_GB2312"/>
          <w:b w:val="0"/>
          <w:bCs w:val="0"/>
          <w:sz w:val="32"/>
          <w:szCs w:val="32"/>
          <w:lang w:val="en-US" w:eastAsia="zh-CN"/>
        </w:rPr>
        <w:t>专门布有</w:t>
      </w:r>
      <w:r>
        <w:rPr>
          <w:rFonts w:hint="eastAsia" w:ascii="仿宋_GB2312" w:hAnsi="仿宋_GB2312" w:eastAsia="仿宋_GB2312" w:cs="仿宋_GB2312"/>
          <w:b w:val="0"/>
          <w:bCs w:val="0"/>
          <w:sz w:val="32"/>
          <w:szCs w:val="32"/>
          <w:lang w:val="en-US" w:eastAsia="zh-CN"/>
        </w:rPr>
        <w:t>党建展板</w:t>
      </w:r>
      <w:r>
        <w:rPr>
          <w:rFonts w:hint="default" w:ascii="仿宋_GB2312" w:hAnsi="仿宋_GB2312" w:eastAsia="仿宋_GB2312" w:cs="仿宋_GB2312"/>
          <w:b w:val="0"/>
          <w:bCs w:val="0"/>
          <w:sz w:val="32"/>
          <w:szCs w:val="32"/>
          <w:lang w:val="en-US" w:eastAsia="zh-CN"/>
        </w:rPr>
        <w:t>及灯箱，</w:t>
      </w:r>
      <w:r>
        <w:rPr>
          <w:rFonts w:hint="eastAsia" w:ascii="仿宋_GB2312" w:hAnsi="仿宋_GB2312" w:eastAsia="仿宋_GB2312" w:cs="仿宋_GB2312"/>
          <w:b w:val="0"/>
          <w:bCs w:val="0"/>
          <w:sz w:val="32"/>
          <w:szCs w:val="32"/>
          <w:lang w:val="en-US" w:eastAsia="zh-CN"/>
        </w:rPr>
        <w:t>将红色教育春风化雨在学生的心田。除此之外，教室里的名人故事、黑板上的激励标语、不断更新的板报宣传……校园的每一个角落都成为了育人的理想场所。</w:t>
      </w:r>
    </w:p>
    <w:p w14:paraId="4321203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2、让每个功能室都灿烂</w:t>
      </w:r>
    </w:p>
    <w:p w14:paraId="7DB78879">
      <w:pPr>
        <w:widowControl/>
        <w:ind w:firstLineChars="20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学校</w:t>
      </w:r>
      <w:r>
        <w:rPr>
          <w:rFonts w:hint="default" w:ascii="仿宋_GB2312" w:hAnsi="仿宋_GB2312" w:eastAsia="仿宋_GB2312" w:cs="仿宋_GB2312"/>
          <w:b w:val="0"/>
          <w:bCs w:val="0"/>
          <w:sz w:val="32"/>
          <w:szCs w:val="32"/>
          <w:lang w:val="en-US" w:eastAsia="zh-CN"/>
        </w:rPr>
        <w:t>备有</w:t>
      </w:r>
      <w:r>
        <w:rPr>
          <w:rFonts w:hint="eastAsia" w:ascii="仿宋_GB2312" w:hAnsi="仿宋_GB2312" w:eastAsia="仿宋_GB2312" w:cs="仿宋_GB2312"/>
          <w:b w:val="0"/>
          <w:bCs w:val="0"/>
          <w:sz w:val="32"/>
          <w:szCs w:val="32"/>
          <w:lang w:val="en-US" w:eastAsia="zh-CN"/>
        </w:rPr>
        <w:t>标准化的理化生实验室、心理咨询中心、图书室、教师文体活动室</w:t>
      </w:r>
      <w:r>
        <w:rPr>
          <w:rFonts w:hint="default"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美术展室，努力在齐全的基础上</w:t>
      </w:r>
      <w:r>
        <w:rPr>
          <w:rFonts w:hint="default" w:ascii="仿宋_GB2312" w:hAnsi="仿宋_GB2312" w:eastAsia="仿宋_GB2312" w:cs="仿宋_GB2312"/>
          <w:b w:val="0"/>
          <w:bCs w:val="0"/>
          <w:sz w:val="32"/>
          <w:szCs w:val="32"/>
          <w:lang w:val="en-US" w:eastAsia="zh-CN"/>
        </w:rPr>
        <w:t>凸显</w:t>
      </w:r>
      <w:r>
        <w:rPr>
          <w:rFonts w:hint="eastAsia" w:ascii="仿宋_GB2312" w:hAnsi="仿宋_GB2312" w:eastAsia="仿宋_GB2312" w:cs="仿宋_GB2312"/>
          <w:b w:val="0"/>
          <w:bCs w:val="0"/>
          <w:sz w:val="32"/>
          <w:szCs w:val="32"/>
          <w:lang w:val="en-US" w:eastAsia="zh-CN"/>
        </w:rPr>
        <w:t>学校亮点。</w:t>
      </w:r>
      <w:r>
        <w:rPr>
          <w:rFonts w:ascii="仿宋_GB2312" w:hAnsi="仿宋_GB2312" w:eastAsia="仿宋_GB2312" w:cs="仿宋_GB2312"/>
          <w:b w:val="0"/>
          <w:bCs w:val="0"/>
          <w:sz w:val="32"/>
          <w:szCs w:val="32"/>
          <w:lang w:val="en-US" w:eastAsia="zh-CN"/>
        </w:rPr>
        <w:t>满足了学生多元学习兴趣和个性，助推学生全面发展。</w:t>
      </w:r>
    </w:p>
    <w:p w14:paraId="5DC4F45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3、让每块绿地都芬芳</w:t>
      </w:r>
    </w:p>
    <w:p w14:paraId="4682D73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学校组织学生</w:t>
      </w:r>
      <w:r>
        <w:rPr>
          <w:rFonts w:hint="default" w:ascii="仿宋_GB2312" w:hAnsi="仿宋_GB2312" w:eastAsia="仿宋_GB2312" w:cs="仿宋_GB2312"/>
          <w:b w:val="0"/>
          <w:bCs w:val="0"/>
          <w:sz w:val="32"/>
          <w:szCs w:val="32"/>
          <w:lang w:val="en-US" w:eastAsia="zh-CN"/>
        </w:rPr>
        <w:t>种植爱心林</w:t>
      </w:r>
      <w:r>
        <w:rPr>
          <w:rFonts w:hint="eastAsia" w:ascii="仿宋_GB2312" w:hAnsi="仿宋_GB2312" w:eastAsia="仿宋_GB2312" w:cs="仿宋_GB2312"/>
          <w:b w:val="0"/>
          <w:bCs w:val="0"/>
          <w:sz w:val="32"/>
          <w:szCs w:val="32"/>
          <w:lang w:val="en-US" w:eastAsia="zh-CN"/>
        </w:rPr>
        <w:t>，</w:t>
      </w:r>
      <w:r>
        <w:rPr>
          <w:rFonts w:hint="default" w:ascii="仿宋_GB2312" w:hAnsi="仿宋_GB2312" w:eastAsia="仿宋_GB2312" w:cs="仿宋_GB2312"/>
          <w:b w:val="0"/>
          <w:bCs w:val="0"/>
          <w:sz w:val="32"/>
          <w:szCs w:val="32"/>
          <w:lang w:val="en-US" w:eastAsia="zh-CN"/>
        </w:rPr>
        <w:t>利用课余时间收集资料，亲手</w:t>
      </w:r>
      <w:r>
        <w:rPr>
          <w:rFonts w:hint="eastAsia" w:ascii="仿宋_GB2312" w:hAnsi="仿宋_GB2312" w:eastAsia="仿宋_GB2312" w:cs="仿宋_GB2312"/>
          <w:b w:val="0"/>
          <w:bCs w:val="0"/>
          <w:sz w:val="32"/>
          <w:szCs w:val="32"/>
          <w:lang w:val="en-US" w:eastAsia="zh-CN"/>
        </w:rPr>
        <w:t>为</w:t>
      </w:r>
      <w:r>
        <w:rPr>
          <w:rFonts w:hint="default" w:ascii="仿宋_GB2312" w:hAnsi="仿宋_GB2312" w:eastAsia="仿宋_GB2312" w:cs="仿宋_GB2312"/>
          <w:b w:val="0"/>
          <w:bCs w:val="0"/>
          <w:sz w:val="32"/>
          <w:szCs w:val="32"/>
          <w:lang w:val="en-US" w:eastAsia="zh-CN"/>
        </w:rPr>
        <w:t>自己种下的树木</w:t>
      </w:r>
      <w:r>
        <w:rPr>
          <w:rFonts w:hint="eastAsia" w:ascii="仿宋_GB2312" w:hAnsi="仿宋_GB2312" w:eastAsia="仿宋_GB2312" w:cs="仿宋_GB2312"/>
          <w:b w:val="0"/>
          <w:bCs w:val="0"/>
          <w:sz w:val="32"/>
          <w:szCs w:val="32"/>
          <w:lang w:val="en-US" w:eastAsia="zh-CN"/>
        </w:rPr>
        <w:t>挂上“身份证”，使每块绿地都散发出知识的芬芳。学校利用操场边角开辟劳动实践基地，让学生参与劳动、热爱劳动，</w:t>
      </w:r>
      <w:r>
        <w:rPr>
          <w:rFonts w:hint="default" w:ascii="仿宋_GB2312" w:hAnsi="仿宋_GB2312" w:eastAsia="仿宋_GB2312" w:cs="仿宋_GB2312"/>
          <w:b w:val="0"/>
          <w:bCs w:val="0"/>
          <w:sz w:val="32"/>
          <w:szCs w:val="32"/>
          <w:lang w:val="en-US" w:eastAsia="zh-CN"/>
        </w:rPr>
        <w:t>培养学生吃苦耐劳的美好品德，</w:t>
      </w:r>
      <w:r>
        <w:rPr>
          <w:rFonts w:hint="eastAsia" w:ascii="仿宋_GB2312" w:hAnsi="仿宋_GB2312" w:eastAsia="仿宋_GB2312" w:cs="仿宋_GB2312"/>
          <w:b w:val="0"/>
          <w:bCs w:val="0"/>
          <w:sz w:val="32"/>
          <w:szCs w:val="32"/>
          <w:lang w:val="en-US" w:eastAsia="zh-CN"/>
        </w:rPr>
        <w:t>树</w:t>
      </w:r>
      <w:r>
        <w:rPr>
          <w:rFonts w:hint="default" w:ascii="仿宋_GB2312" w:hAnsi="仿宋_GB2312" w:eastAsia="仿宋_GB2312" w:cs="仿宋_GB2312"/>
          <w:b w:val="0"/>
          <w:bCs w:val="0"/>
          <w:sz w:val="32"/>
          <w:szCs w:val="32"/>
          <w:lang w:val="en-US" w:eastAsia="zh-CN"/>
        </w:rPr>
        <w:t>立劳动价值观</w:t>
      </w:r>
      <w:r>
        <w:rPr>
          <w:rFonts w:hint="eastAsia" w:ascii="仿宋_GB2312" w:hAnsi="仿宋_GB2312" w:eastAsia="仿宋_GB2312" w:cs="仿宋_GB2312"/>
          <w:b w:val="0"/>
          <w:bCs w:val="0"/>
          <w:sz w:val="32"/>
          <w:szCs w:val="32"/>
          <w:lang w:val="en-US" w:eastAsia="zh-CN"/>
        </w:rPr>
        <w:t>。</w:t>
      </w:r>
    </w:p>
    <w:p w14:paraId="77AACA4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4、让每个班级都温馨:</w:t>
      </w:r>
    </w:p>
    <w:p w14:paraId="549A3FA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“腹有诗书气自华，最是书香能致远。”班级</w:t>
      </w:r>
      <w:r>
        <w:rPr>
          <w:rFonts w:hint="default" w:ascii="仿宋_GB2312" w:hAnsi="仿宋_GB2312" w:eastAsia="仿宋_GB2312" w:cs="仿宋_GB2312"/>
          <w:b w:val="0"/>
          <w:bCs w:val="0"/>
          <w:sz w:val="32"/>
          <w:szCs w:val="32"/>
          <w:lang w:val="en-US" w:eastAsia="zh-CN"/>
        </w:rPr>
        <w:t>配备</w:t>
      </w:r>
      <w:r>
        <w:rPr>
          <w:rFonts w:hint="eastAsia" w:ascii="仿宋_GB2312" w:hAnsi="仿宋_GB2312" w:eastAsia="仿宋_GB2312" w:cs="仿宋_GB2312"/>
          <w:b w:val="0"/>
          <w:bCs w:val="0"/>
          <w:sz w:val="32"/>
          <w:szCs w:val="32"/>
          <w:lang w:val="en-US" w:eastAsia="zh-CN"/>
        </w:rPr>
        <w:t>图书角，班级门牌上</w:t>
      </w:r>
      <w:r>
        <w:rPr>
          <w:rFonts w:hint="default" w:ascii="仿宋_GB2312" w:hAnsi="仿宋_GB2312" w:eastAsia="仿宋_GB2312" w:cs="仿宋_GB2312"/>
          <w:b w:val="0"/>
          <w:bCs w:val="0"/>
          <w:sz w:val="32"/>
          <w:szCs w:val="32"/>
          <w:lang w:val="en-US" w:eastAsia="zh-CN"/>
        </w:rPr>
        <w:t>寄托着班主任</w:t>
      </w:r>
      <w:r>
        <w:rPr>
          <w:rFonts w:hint="eastAsia" w:ascii="仿宋_GB2312" w:hAnsi="仿宋_GB2312" w:eastAsia="仿宋_GB2312" w:cs="仿宋_GB2312"/>
          <w:b w:val="0"/>
          <w:bCs w:val="0"/>
          <w:sz w:val="32"/>
          <w:szCs w:val="32"/>
          <w:lang w:val="en-US" w:eastAsia="zh-CN"/>
        </w:rPr>
        <w:t>对学生的</w:t>
      </w:r>
      <w:r>
        <w:rPr>
          <w:rFonts w:hint="default" w:ascii="仿宋_GB2312" w:hAnsi="仿宋_GB2312" w:eastAsia="仿宋_GB2312" w:cs="仿宋_GB2312"/>
          <w:b w:val="0"/>
          <w:bCs w:val="0"/>
          <w:sz w:val="32"/>
          <w:szCs w:val="32"/>
          <w:lang w:val="en-US" w:eastAsia="zh-CN"/>
        </w:rPr>
        <w:t>谆谆厚</w:t>
      </w:r>
      <w:r>
        <w:rPr>
          <w:rFonts w:hint="eastAsia" w:ascii="仿宋_GB2312" w:hAnsi="仿宋_GB2312" w:eastAsia="仿宋_GB2312" w:cs="仿宋_GB2312"/>
          <w:b w:val="0"/>
          <w:bCs w:val="0"/>
          <w:sz w:val="32"/>
          <w:szCs w:val="32"/>
          <w:lang w:val="en-US" w:eastAsia="zh-CN"/>
        </w:rPr>
        <w:t>望，文化墙</w:t>
      </w:r>
      <w:r>
        <w:rPr>
          <w:rFonts w:hint="default" w:ascii="仿宋_GB2312" w:hAnsi="仿宋_GB2312" w:eastAsia="仿宋_GB2312" w:cs="仿宋_GB2312"/>
          <w:b w:val="0"/>
          <w:bCs w:val="0"/>
          <w:sz w:val="32"/>
          <w:szCs w:val="32"/>
          <w:lang w:val="en-US" w:eastAsia="zh-CN"/>
        </w:rPr>
        <w:t>上贴满</w:t>
      </w:r>
      <w:r>
        <w:rPr>
          <w:rFonts w:hint="eastAsia" w:ascii="仿宋_GB2312" w:hAnsi="仿宋_GB2312" w:eastAsia="仿宋_GB2312" w:cs="仿宋_GB2312"/>
          <w:b w:val="0"/>
          <w:bCs w:val="0"/>
          <w:sz w:val="32"/>
          <w:szCs w:val="32"/>
          <w:lang w:val="en-US" w:eastAsia="zh-CN"/>
        </w:rPr>
        <w:t>学生们制作的</w:t>
      </w:r>
      <w:r>
        <w:rPr>
          <w:rFonts w:hint="default" w:ascii="仿宋_GB2312" w:hAnsi="仿宋_GB2312" w:eastAsia="仿宋_GB2312" w:cs="仿宋_GB2312"/>
          <w:b w:val="0"/>
          <w:bCs w:val="0"/>
          <w:sz w:val="32"/>
          <w:szCs w:val="32"/>
          <w:lang w:val="en-US" w:eastAsia="zh-CN"/>
        </w:rPr>
        <w:t>创意</w:t>
      </w:r>
      <w:r>
        <w:rPr>
          <w:rFonts w:hint="eastAsia" w:ascii="仿宋_GB2312" w:hAnsi="仿宋_GB2312" w:eastAsia="仿宋_GB2312" w:cs="仿宋_GB2312"/>
          <w:b w:val="0"/>
          <w:bCs w:val="0"/>
          <w:sz w:val="32"/>
          <w:szCs w:val="32"/>
          <w:lang w:val="en-US" w:eastAsia="zh-CN"/>
        </w:rPr>
        <w:t>手抄报。学校</w:t>
      </w:r>
      <w:r>
        <w:rPr>
          <w:rFonts w:hint="default" w:ascii="仿宋_GB2312" w:hAnsi="仿宋_GB2312" w:eastAsia="仿宋_GB2312" w:cs="仿宋_GB2312"/>
          <w:b w:val="0"/>
          <w:bCs w:val="0"/>
          <w:sz w:val="32"/>
          <w:szCs w:val="32"/>
          <w:lang w:val="en-US" w:eastAsia="zh-CN"/>
        </w:rPr>
        <w:t>定期</w:t>
      </w:r>
      <w:r>
        <w:rPr>
          <w:rFonts w:hint="eastAsia" w:ascii="仿宋_GB2312" w:hAnsi="仿宋_GB2312" w:eastAsia="仿宋_GB2312" w:cs="仿宋_GB2312"/>
          <w:b w:val="0"/>
          <w:bCs w:val="0"/>
          <w:sz w:val="32"/>
          <w:szCs w:val="32"/>
          <w:lang w:val="en-US" w:eastAsia="zh-CN"/>
        </w:rPr>
        <w:t>开展特色班级评比活动</w:t>
      </w:r>
      <w:r>
        <w:rPr>
          <w:rFonts w:hint="default"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班级环境文化建设评比活动，让班级文化呈现出个性鲜明，书香浓郁，温馨如家的特点。</w:t>
      </w:r>
    </w:p>
    <w:p w14:paraId="259FEA5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二、健全人性化管理制度，以制度文化激励人、规范人</w:t>
      </w:r>
    </w:p>
    <w:p w14:paraId="489E60C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我们知道，要让制度真正深入人心，真正成为全校师生的自觉操守，在制度之外，还得靠文化。</w:t>
      </w:r>
    </w:p>
    <w:p w14:paraId="6998661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1、学校管理人文化:</w:t>
      </w:r>
    </w:p>
    <w:p w14:paraId="3F08788C">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学校对干部管理进行目标化考核；对学校重大事项采取教代会商议的形式；对校务公开实行网络化操作；对学校工作听取师生“金点子”；对学生教育管理采取家校“互动制”。</w:t>
      </w:r>
    </w:p>
    <w:p w14:paraId="54E5ABB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2、教师成长自主化:</w:t>
      </w:r>
    </w:p>
    <w:p w14:paraId="655F034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学校坚持实施“教师自主发展规划”制度，通过专家指导规划，通过自我反思对照总结，促进教师专业成长的热情与持久的动力。</w:t>
      </w:r>
      <w:r>
        <w:rPr>
          <w:rFonts w:hint="default" w:ascii="仿宋_GB2312" w:hAnsi="仿宋_GB2312" w:eastAsia="仿宋_GB2312" w:cs="仿宋_GB2312"/>
          <w:b w:val="0"/>
          <w:bCs w:val="0"/>
          <w:sz w:val="32"/>
          <w:szCs w:val="32"/>
          <w:lang w:val="en-US" w:eastAsia="zh-CN"/>
        </w:rPr>
        <w:t>学校制定了学生</w:t>
      </w:r>
      <w:r>
        <w:rPr>
          <w:rFonts w:hint="eastAsia" w:ascii="仿宋_GB2312" w:hAnsi="仿宋_GB2312" w:eastAsia="仿宋_GB2312" w:cs="仿宋_GB2312"/>
          <w:b w:val="0"/>
          <w:bCs w:val="0"/>
          <w:sz w:val="32"/>
          <w:szCs w:val="32"/>
          <w:lang w:val="en-US" w:eastAsia="zh-CN"/>
        </w:rPr>
        <w:t>行为</w:t>
      </w:r>
      <w:r>
        <w:rPr>
          <w:rFonts w:hint="default" w:ascii="仿宋_GB2312" w:hAnsi="仿宋_GB2312" w:eastAsia="仿宋_GB2312" w:cs="仿宋_GB2312"/>
          <w:b w:val="0"/>
          <w:bCs w:val="0"/>
          <w:sz w:val="32"/>
          <w:szCs w:val="32"/>
          <w:lang w:val="en-US" w:eastAsia="zh-CN"/>
        </w:rPr>
        <w:t>“十个</w:t>
      </w:r>
      <w:r>
        <w:rPr>
          <w:rFonts w:hint="eastAsia" w:ascii="仿宋_GB2312" w:hAnsi="仿宋_GB2312" w:eastAsia="仿宋_GB2312" w:cs="仿宋_GB2312"/>
          <w:b w:val="0"/>
          <w:bCs w:val="0"/>
          <w:sz w:val="32"/>
          <w:szCs w:val="32"/>
          <w:lang w:val="en-US" w:eastAsia="zh-CN"/>
        </w:rPr>
        <w:t>标准</w:t>
      </w:r>
      <w:r>
        <w:rPr>
          <w:rFonts w:hint="default" w:ascii="仿宋_GB2312" w:hAnsi="仿宋_GB2312" w:eastAsia="仿宋_GB2312" w:cs="仿宋_GB2312"/>
          <w:b w:val="0"/>
          <w:bCs w:val="0"/>
          <w:sz w:val="32"/>
          <w:szCs w:val="32"/>
          <w:lang w:val="en-US" w:eastAsia="zh-CN"/>
        </w:rPr>
        <w:t>”，以更具体</w:t>
      </w:r>
      <w:r>
        <w:rPr>
          <w:rFonts w:hint="eastAsia" w:ascii="仿宋_GB2312" w:hAnsi="仿宋_GB2312" w:eastAsia="仿宋_GB2312" w:cs="仿宋_GB2312"/>
          <w:b w:val="0"/>
          <w:bCs w:val="0"/>
          <w:sz w:val="32"/>
          <w:szCs w:val="32"/>
          <w:lang w:val="en-US" w:eastAsia="zh-CN"/>
        </w:rPr>
        <w:t>的</w:t>
      </w:r>
      <w:r>
        <w:rPr>
          <w:rFonts w:hint="default" w:ascii="仿宋_GB2312" w:hAnsi="仿宋_GB2312" w:eastAsia="仿宋_GB2312" w:cs="仿宋_GB2312"/>
          <w:b w:val="0"/>
          <w:bCs w:val="0"/>
          <w:sz w:val="32"/>
          <w:szCs w:val="32"/>
          <w:lang w:val="en-US" w:eastAsia="zh-CN"/>
        </w:rPr>
        <w:t>细微</w:t>
      </w:r>
      <w:r>
        <w:rPr>
          <w:rFonts w:hint="eastAsia" w:ascii="仿宋_GB2312" w:hAnsi="仿宋_GB2312" w:eastAsia="仿宋_GB2312" w:cs="仿宋_GB2312"/>
          <w:b w:val="0"/>
          <w:bCs w:val="0"/>
          <w:sz w:val="32"/>
          <w:szCs w:val="32"/>
          <w:lang w:val="en-US" w:eastAsia="zh-CN"/>
        </w:rPr>
        <w:t>之</w:t>
      </w:r>
      <w:r>
        <w:rPr>
          <w:rFonts w:hint="default" w:ascii="仿宋_GB2312" w:hAnsi="仿宋_GB2312" w:eastAsia="仿宋_GB2312" w:cs="仿宋_GB2312"/>
          <w:b w:val="0"/>
          <w:bCs w:val="0"/>
          <w:sz w:val="32"/>
          <w:szCs w:val="32"/>
          <w:lang w:val="en-US" w:eastAsia="zh-CN"/>
        </w:rPr>
        <w:t>处要求学生，引导学生，激励学生。</w:t>
      </w:r>
    </w:p>
    <w:p w14:paraId="44DBF9D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三、开展丰富的校园活动，以活动文化培养人、锻炼人</w:t>
      </w:r>
    </w:p>
    <w:p w14:paraId="42A71B16">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1、精彩的校园文化周活动:</w:t>
      </w:r>
    </w:p>
    <w:p w14:paraId="6F4F647D">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学校连续开展</w:t>
      </w:r>
      <w:r>
        <w:rPr>
          <w:rFonts w:hint="default" w:ascii="仿宋_GB2312" w:hAnsi="仿宋_GB2312" w:eastAsia="仿宋_GB2312" w:cs="仿宋_GB2312"/>
          <w:b w:val="0"/>
          <w:bCs w:val="0"/>
          <w:sz w:val="32"/>
          <w:szCs w:val="32"/>
          <w:lang w:val="en-US" w:eastAsia="zh-CN"/>
        </w:rPr>
        <w:t>的</w:t>
      </w:r>
      <w:r>
        <w:rPr>
          <w:rFonts w:hint="eastAsia" w:ascii="仿宋_GB2312" w:hAnsi="仿宋_GB2312" w:eastAsia="仿宋_GB2312" w:cs="仿宋_GB2312"/>
          <w:b w:val="0"/>
          <w:bCs w:val="0"/>
          <w:sz w:val="32"/>
          <w:szCs w:val="32"/>
          <w:lang w:val="en-US" w:eastAsia="zh-CN"/>
        </w:rPr>
        <w:t>十七届校园文化周活动，是我校最具特色的文化名片。师生同台</w:t>
      </w:r>
      <w:r>
        <w:rPr>
          <w:rFonts w:hint="default" w:ascii="仿宋_GB2312" w:hAnsi="仿宋_GB2312" w:eastAsia="仿宋_GB2312" w:cs="仿宋_GB2312"/>
          <w:b w:val="0"/>
          <w:bCs w:val="0"/>
          <w:sz w:val="32"/>
          <w:szCs w:val="32"/>
          <w:lang w:val="en-US" w:eastAsia="zh-CN"/>
        </w:rPr>
        <w:t>，艺展风采，不负韶华。</w:t>
      </w:r>
      <w:r>
        <w:rPr>
          <w:rFonts w:hint="eastAsia" w:ascii="仿宋_GB2312" w:hAnsi="仿宋_GB2312" w:eastAsia="仿宋_GB2312" w:cs="仿宋_GB2312"/>
          <w:b w:val="0"/>
          <w:bCs w:val="0"/>
          <w:sz w:val="32"/>
          <w:szCs w:val="32"/>
          <w:lang w:val="en-US" w:eastAsia="zh-CN"/>
        </w:rPr>
        <w:t>美妙的歌声、欢快的舞蹈</w:t>
      </w:r>
      <w:r>
        <w:rPr>
          <w:rFonts w:hint="default" w:ascii="仿宋_GB2312" w:hAnsi="仿宋_GB2312" w:eastAsia="仿宋_GB2312" w:cs="仿宋_GB2312"/>
          <w:b w:val="0"/>
          <w:bCs w:val="0"/>
          <w:sz w:val="32"/>
          <w:szCs w:val="32"/>
          <w:lang w:val="en-US" w:eastAsia="zh-CN"/>
        </w:rPr>
        <w:t>，校园文化周</w:t>
      </w:r>
      <w:r>
        <w:rPr>
          <w:rFonts w:hint="eastAsia" w:ascii="仿宋_GB2312" w:hAnsi="仿宋_GB2312" w:eastAsia="仿宋_GB2312" w:cs="仿宋_GB2312"/>
          <w:b w:val="0"/>
          <w:bCs w:val="0"/>
          <w:sz w:val="32"/>
          <w:szCs w:val="32"/>
          <w:lang w:val="en-US" w:eastAsia="zh-CN"/>
        </w:rPr>
        <w:t>向全社会展现了二十中人的文化素质和艺术修养，展示了我校莘莘学子朝气蓬勃的精神风貌。</w:t>
      </w:r>
    </w:p>
    <w:p w14:paraId="53B2FC4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2、缤纷社团活动:</w:t>
      </w:r>
    </w:p>
    <w:p w14:paraId="23403C4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学校通过内挖外引教育资源，开设了美术、音乐、轮滑等多个社团，百余名</w:t>
      </w:r>
      <w:r>
        <w:rPr>
          <w:rFonts w:hint="default" w:ascii="仿宋_GB2312" w:hAnsi="仿宋_GB2312" w:eastAsia="仿宋_GB2312" w:cs="仿宋_GB2312"/>
          <w:b w:val="0"/>
          <w:bCs w:val="0"/>
          <w:sz w:val="32"/>
          <w:szCs w:val="32"/>
          <w:lang w:val="en-US" w:eastAsia="zh-CN"/>
        </w:rPr>
        <w:t>学生踊跃</w:t>
      </w:r>
      <w:r>
        <w:rPr>
          <w:rFonts w:hint="eastAsia" w:ascii="仿宋_GB2312" w:hAnsi="仿宋_GB2312" w:eastAsia="仿宋_GB2312" w:cs="仿宋_GB2312"/>
          <w:b w:val="0"/>
          <w:bCs w:val="0"/>
          <w:sz w:val="32"/>
          <w:szCs w:val="32"/>
          <w:lang w:val="en-US" w:eastAsia="zh-CN"/>
        </w:rPr>
        <w:t>参加，</w:t>
      </w:r>
      <w:r>
        <w:rPr>
          <w:rFonts w:hint="default" w:ascii="仿宋_GB2312" w:hAnsi="仿宋_GB2312" w:eastAsia="仿宋_GB2312" w:cs="仿宋_GB2312"/>
          <w:b w:val="0"/>
          <w:bCs w:val="0"/>
          <w:sz w:val="32"/>
          <w:szCs w:val="32"/>
          <w:lang w:val="en-US" w:eastAsia="zh-CN"/>
        </w:rPr>
        <w:t>在兼顾学业的同时谱写</w:t>
      </w:r>
      <w:r>
        <w:rPr>
          <w:rFonts w:hint="eastAsia" w:ascii="仿宋_GB2312" w:hAnsi="仿宋_GB2312" w:eastAsia="仿宋_GB2312" w:cs="仿宋_GB2312"/>
          <w:b w:val="0"/>
          <w:bCs w:val="0"/>
          <w:sz w:val="32"/>
          <w:szCs w:val="32"/>
          <w:lang w:val="en-US" w:eastAsia="zh-CN"/>
        </w:rPr>
        <w:t>丰富多彩的</w:t>
      </w:r>
      <w:r>
        <w:rPr>
          <w:rFonts w:hint="default" w:ascii="仿宋_GB2312" w:hAnsi="仿宋_GB2312" w:eastAsia="仿宋_GB2312" w:cs="仿宋_GB2312"/>
          <w:b w:val="0"/>
          <w:bCs w:val="0"/>
          <w:sz w:val="32"/>
          <w:szCs w:val="32"/>
          <w:lang w:val="en-US" w:eastAsia="zh-CN"/>
        </w:rPr>
        <w:t>校园生活画卷</w:t>
      </w:r>
      <w:r>
        <w:rPr>
          <w:rFonts w:hint="eastAsia" w:ascii="仿宋_GB2312" w:hAnsi="仿宋_GB2312" w:eastAsia="仿宋_GB2312" w:cs="仿宋_GB2312"/>
          <w:b w:val="0"/>
          <w:bCs w:val="0"/>
          <w:sz w:val="32"/>
          <w:szCs w:val="32"/>
          <w:lang w:val="en-US" w:eastAsia="zh-CN"/>
        </w:rPr>
        <w:t>。</w:t>
      </w:r>
    </w:p>
    <w:p w14:paraId="6C4844D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3、隆重节日典礼活动:</w:t>
      </w:r>
    </w:p>
    <w:p w14:paraId="5E18DF8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大节日，四大典礼”成为学校校园生活的重要内容。每学期固定的“周一升国旗仪式、入队（团）宣誓仪式、开学典礼、毕业典礼”；在重要时间节点开展纪念活动，三八节、“七一”、“十一”。通过节日典礼活动不断积淀学校独特的文化内涵。</w:t>
      </w:r>
    </w:p>
    <w:p w14:paraId="6CB4EDD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4、多样教师校园活动:</w:t>
      </w:r>
    </w:p>
    <w:p w14:paraId="0FC75FA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我们按照教师的业余爱好，安排形式多样内容丰富的工会活动，让教师们有更广阔的平台展示自我、发展自我。在“活动中体验，在体验中提升”已成了教师的共识。</w:t>
      </w:r>
    </w:p>
    <w:p w14:paraId="6A8F18A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千盘桃李志夺魁,一地芳菲汗水栽”。忆往昔，成绩属于过去；看今朝，任重而道远。面对千船竞发，百舸争流的教育形势，我们只有鼓足干劲再出发，撸起袖子加油干。我校高度重视校园文化建设，把学校文化、学校精神作为系统工程来建设，纳入学校整体发展规划之中，整合各种教育管理资源，统筹考虑，逐步推进。成立专门的领导机构，党总支书记亲自挂帅，坚持教学科研行政工作和校园文化建设一起部署，一起落实，一起检查，使校园文化更加完善、更具特色。</w:t>
      </w:r>
    </w:p>
    <w:p w14:paraId="3F73F63C">
      <w:pPr>
        <w:rPr>
          <w:rFonts w:hint="eastAsia"/>
          <w:highlight w:val="yellow"/>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zOTZkYTkzMmVmZjFlYjY3MzhjMmE0MDM1MWVjY2MifQ=="/>
  </w:docVars>
  <w:rsids>
    <w:rsidRoot w:val="00000000"/>
    <w:rsid w:val="06FB12D3"/>
    <w:rsid w:val="094139BD"/>
    <w:rsid w:val="1C2364BE"/>
    <w:rsid w:val="69B93161"/>
    <w:rsid w:val="6C372EFF"/>
    <w:rsid w:val="7E385FC5"/>
    <w:rsid w:val="7E5F4B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rPr>
  </w:style>
  <w:style w:type="character" w:default="1" w:styleId="5">
    <w:name w:val="Default Paragraph Font"/>
    <w:qFormat/>
    <w:uiPriority w:val="0"/>
  </w:style>
  <w:style w:type="table" w:default="1" w:styleId="4">
    <w:name w:val="Normal Table"/>
    <w:autoRedefine/>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rPr>
  </w:style>
  <w:style w:type="character" w:styleId="6">
    <w:name w:val="Strong"/>
    <w:basedOn w:val="5"/>
    <w:autoRedefine/>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3697</Words>
  <Characters>3748</Characters>
  <Lines>0</Lines>
  <Paragraphs>59</Paragraphs>
  <TotalTime>0</TotalTime>
  <ScaleCrop>false</ScaleCrop>
  <LinksUpToDate>false</LinksUpToDate>
  <CharactersWithSpaces>3760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2024-03-28T18:31:00Z</dcterms:created>
  <dc:creator>企业用户_434274635</dc:creator>
  <cp:lastModifiedBy>灿烂阳光</cp:lastModifiedBy>
  <dcterms:modified xsi:type="dcterms:W3CDTF">2026-07-21T06:26:22Z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CD5884C6B34F4C45B56D4E3EEEA27A9D_13</vt:lpwstr>
  </property>
  <property fmtid="{D5CDD505-2E9C-101B-9397-08002B2CF9AE}" pid="4" name="KSOTemplateDocerSaveRecord">
    <vt:lpwstr>eyJoZGlkIjoiNjFmYmQzZWI5ZmIzODRkN2YxNWM1OWMwNGI5M2VlYWIiLCJ1c2VySWQiOiI0MzYzNzEzMDQifQ==</vt:lpwstr>
  </property>
</Properties>
</file>