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DBD" w:rsidRDefault="00A67D8B">
      <w:pPr>
        <w:spacing w:line="740" w:lineRule="exact"/>
        <w:jc w:val="center"/>
        <w:rPr>
          <w:rFonts w:ascii="华文中宋" w:eastAsia="华文中宋" w:hAnsi="华文中宋"/>
          <w:b/>
          <w:sz w:val="32"/>
          <w:szCs w:val="32"/>
        </w:rPr>
      </w:pPr>
      <w:r>
        <w:rPr>
          <w:rFonts w:ascii="华文中宋" w:eastAsia="华文中宋" w:hAnsi="华文中宋" w:hint="eastAsia"/>
          <w:b/>
          <w:sz w:val="32"/>
          <w:szCs w:val="32"/>
        </w:rPr>
        <w:t>四平市八一希望学校校园文化简介</w:t>
      </w:r>
    </w:p>
    <w:p w:rsidR="009C1DBD" w:rsidRDefault="00A67D8B">
      <w:pPr>
        <w:spacing w:line="620" w:lineRule="exact"/>
        <w:ind w:firstLineChars="200" w:firstLine="640"/>
        <w:rPr>
          <w:rFonts w:ascii="仿宋" w:eastAsia="仿宋" w:hAnsi="仿宋" w:cs="仿宋"/>
          <w:bCs/>
          <w:color w:val="000000" w:themeColor="text1"/>
          <w:sz w:val="32"/>
          <w:szCs w:val="32"/>
        </w:rPr>
      </w:pPr>
      <w:r>
        <w:rPr>
          <w:rFonts w:ascii="仿宋" w:eastAsia="仿宋" w:hAnsi="仿宋" w:cs="仿宋" w:hint="eastAsia"/>
          <w:bCs/>
          <w:sz w:val="32"/>
          <w:szCs w:val="32"/>
        </w:rPr>
        <w:t>四平市八一希望学校，原名为四平市仁兴小学，是以在1947年“四平攻坚战”中牺牲的最高将领马仁兴师长名字命名的学校。1995年，学校被确定为铁西区爱国主义教育基地，1998年，更名为四平市八一希望学校，并升级为四平市爱国主义教育基地。</w:t>
      </w:r>
      <w:r>
        <w:rPr>
          <w:rFonts w:ascii="仿宋" w:eastAsia="仿宋" w:hAnsi="仿宋" w:cs="仿宋" w:hint="eastAsia"/>
          <w:bCs/>
          <w:color w:val="000000" w:themeColor="text1"/>
          <w:sz w:val="32"/>
          <w:szCs w:val="32"/>
        </w:rPr>
        <w:t>学校被评为全国中小学思想道德建设实践创新活动先进单位、中华民族传统美德优秀实验学校、革命传统教育优秀实验学校等百余项荣誉称号，《传承红色基因 弘扬仁兴精神》德育工作典型案例获选教育部首批“一校一案”落实《中小学德育工作指南》典型案例全国50佳。</w:t>
      </w:r>
    </w:p>
    <w:p w:rsidR="009C1DBD" w:rsidRDefault="00A67D8B">
      <w:pPr>
        <w:numPr>
          <w:ilvl w:val="0"/>
          <w:numId w:val="1"/>
        </w:numPr>
        <w:spacing w:line="620" w:lineRule="exact"/>
        <w:ind w:firstLineChars="200" w:firstLine="643"/>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校史渊源</w:t>
      </w:r>
    </w:p>
    <w:p w:rsidR="009C1DBD" w:rsidRDefault="00A67D8B">
      <w:pPr>
        <w:spacing w:line="500" w:lineRule="exact"/>
        <w:ind w:firstLineChars="200" w:firstLine="640"/>
        <w:rPr>
          <w:rFonts w:ascii="仿宋" w:eastAsia="仿宋" w:hAnsi="仿宋" w:cs="仿宋"/>
          <w:bCs/>
          <w:sz w:val="32"/>
          <w:szCs w:val="32"/>
        </w:rPr>
      </w:pPr>
      <w:r>
        <w:rPr>
          <w:rFonts w:ascii="仿宋" w:eastAsia="仿宋" w:hAnsi="仿宋" w:cs="仿宋" w:hint="eastAsia"/>
          <w:bCs/>
          <w:sz w:val="32"/>
          <w:szCs w:val="32"/>
        </w:rPr>
        <w:t>四平市八一希望学校，原名四平市仁兴小学，始建于1913年，是四平街商务会办一所私立小学。1914年6月1日，改名为四平街公学堂。1931年4月1日，改名为公学校，1938年改名为若叶国民学校、国民优级学校。1946年6月改名为四平市立第一小学校。1947年，四平攻坚战中校舍被炮火摧毁。1963年，党和政府为发展我市的小学教育，在原校址四平仁兴街南段三角花园处建起一所标准较高的小学校，学校面积7660平方米，命名为仁兴二小。1967年，改名为四新小学。1983年9月改称为四平市铁西区仁兴小学校。1997年全国老红军积极倡导，国家计委大力支持，拨款30万元，地方政府和社会各界鼎力相助，为我校建起了3202平方米的教学大楼。1998年1月，我校由原校址搬到南体育街228号新校址。同年，江泽民总书记亲笔题写了八一希望学校校名，我校由此更名。</w:t>
      </w:r>
    </w:p>
    <w:p w:rsidR="009C1DBD" w:rsidRDefault="00A67D8B">
      <w:pPr>
        <w:spacing w:line="620" w:lineRule="exact"/>
        <w:ind w:firstLineChars="200" w:firstLine="643"/>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lastRenderedPageBreak/>
        <w:t>二、校园环境</w:t>
      </w:r>
    </w:p>
    <w:p w:rsidR="009C1DBD" w:rsidRDefault="00A67D8B">
      <w:pPr>
        <w:tabs>
          <w:tab w:val="left" w:pos="0"/>
        </w:tabs>
        <w:ind w:firstLineChars="200" w:firstLine="640"/>
        <w:rPr>
          <w:rFonts w:ascii="仿宋" w:eastAsia="仿宋" w:hAnsi="仿宋" w:cs="仿宋"/>
          <w:bCs/>
          <w:sz w:val="32"/>
          <w:szCs w:val="32"/>
        </w:rPr>
      </w:pPr>
      <w:r>
        <w:rPr>
          <w:rFonts w:ascii="仿宋" w:eastAsia="仿宋" w:hAnsi="仿宋" w:cs="仿宋" w:hint="eastAsia"/>
          <w:bCs/>
          <w:sz w:val="32"/>
          <w:szCs w:val="32"/>
        </w:rPr>
        <w:t>我校在环境建设方面，始终以构建仁兴特色为总则，以处处体现仁兴精神为目标，基地建设不断完善，重塑了马仁兴烈士塑像，创建了“马仁兴烈士陈列室”，创建了“校园文化艺术长廊”。</w:t>
      </w:r>
    </w:p>
    <w:p w:rsidR="009C1DBD" w:rsidRDefault="00A67D8B">
      <w:pPr>
        <w:tabs>
          <w:tab w:val="left" w:pos="0"/>
        </w:tabs>
        <w:ind w:firstLineChars="200" w:firstLine="640"/>
        <w:rPr>
          <w:rFonts w:ascii="仿宋" w:eastAsia="仿宋" w:hAnsi="仿宋" w:cs="仿宋"/>
          <w:bCs/>
          <w:sz w:val="32"/>
          <w:szCs w:val="32"/>
        </w:rPr>
      </w:pPr>
      <w:r>
        <w:rPr>
          <w:rFonts w:ascii="仿宋" w:eastAsia="仿宋" w:hAnsi="仿宋" w:cs="仿宋" w:hint="eastAsia"/>
          <w:bCs/>
          <w:sz w:val="32"/>
          <w:szCs w:val="32"/>
        </w:rPr>
        <w:t>进入校园，高大威武的马仁兴烈士塑像便映入眼帘，塑像四周青翠的松柏环绕，昭示着革命英雄精神的永恒，寓意着英雄传人的朝气蓬勃。</w:t>
      </w:r>
    </w:p>
    <w:p w:rsidR="009C1DBD" w:rsidRDefault="00A67D8B">
      <w:pPr>
        <w:tabs>
          <w:tab w:val="left" w:pos="0"/>
        </w:tabs>
        <w:ind w:firstLineChars="200" w:firstLine="640"/>
        <w:rPr>
          <w:rFonts w:ascii="仿宋" w:eastAsia="仿宋" w:hAnsi="仿宋" w:cs="仿宋"/>
          <w:bCs/>
          <w:color w:val="000000"/>
          <w:kern w:val="0"/>
          <w:sz w:val="32"/>
          <w:szCs w:val="32"/>
        </w:rPr>
      </w:pPr>
      <w:r>
        <w:rPr>
          <w:rFonts w:ascii="仿宋" w:eastAsia="仿宋" w:hAnsi="仿宋" w:cs="仿宋" w:hint="eastAsia"/>
          <w:bCs/>
          <w:sz w:val="32"/>
          <w:szCs w:val="32"/>
        </w:rPr>
        <w:t>进入教学楼，文化氛围更加浓烈，经典的传统文化与活泼的现代艺术相映成趣。教学楼</w:t>
      </w:r>
      <w:r>
        <w:rPr>
          <w:rFonts w:ascii="仿宋" w:eastAsia="仿宋" w:hAnsi="仿宋" w:cs="仿宋" w:hint="eastAsia"/>
          <w:bCs/>
          <w:color w:val="000000"/>
          <w:kern w:val="0"/>
          <w:sz w:val="32"/>
          <w:szCs w:val="32"/>
        </w:rPr>
        <w:t>大厅的特色文化墙是学校综合教育思想的体现。传统的“仁兴元素”，现代的设计理念，鲜活的学风教风，深刻的教育内涵，无不寄托着特色办学的教育畅想。</w:t>
      </w:r>
    </w:p>
    <w:p w:rsidR="009C1DBD" w:rsidRDefault="00A67D8B">
      <w:pPr>
        <w:tabs>
          <w:tab w:val="left" w:pos="0"/>
        </w:tabs>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一楼走廊以“厚德”作为教育主题，孔孟之道的传统文化，体现了中华传统美德教育的深邃。从</w:t>
      </w:r>
      <w:r>
        <w:rPr>
          <w:rFonts w:ascii="仿宋_GB2312" w:eastAsia="仿宋_GB2312" w:hAnsi="Arial" w:cs="Arial" w:hint="eastAsia"/>
          <w:color w:val="000000"/>
          <w:kern w:val="0"/>
          <w:sz w:val="32"/>
          <w:szCs w:val="32"/>
        </w:rPr>
        <w:t>爱国主义特色教育、警校共建、到朝气蓬勃的队活动，无不传递着现代德育教育的正能量。</w:t>
      </w:r>
    </w:p>
    <w:p w:rsidR="009C1DBD" w:rsidRDefault="00A67D8B">
      <w:pPr>
        <w:tabs>
          <w:tab w:val="left" w:pos="0"/>
        </w:tabs>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二楼走廊以“博学”为主题，从扎实的教学作风到丰富的教学活动，从实效的教学特色到科研兴校的先进理念，从学生点滴的进步到喜报频传，无不体现出教学成果的卓著，营造着“桃李不言，下自成蹊”的教育氛围。</w:t>
      </w:r>
    </w:p>
    <w:p w:rsidR="009C1DBD" w:rsidRDefault="00A67D8B">
      <w:pPr>
        <w:tabs>
          <w:tab w:val="left" w:pos="0"/>
        </w:tabs>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三楼走廊以“党建”为主题，</w:t>
      </w:r>
      <w:r>
        <w:rPr>
          <w:rFonts w:ascii="仿宋" w:eastAsia="仿宋" w:hAnsi="仿宋" w:cs="仿宋" w:hint="eastAsia"/>
          <w:bCs/>
          <w:sz w:val="32"/>
          <w:szCs w:val="32"/>
        </w:rPr>
        <w:t>把学校党建工作作为校园</w:t>
      </w:r>
      <w:r>
        <w:rPr>
          <w:rFonts w:ascii="仿宋" w:eastAsia="仿宋" w:hAnsi="仿宋" w:cs="仿宋" w:hint="eastAsia"/>
          <w:bCs/>
          <w:sz w:val="32"/>
          <w:szCs w:val="32"/>
        </w:rPr>
        <w:lastRenderedPageBreak/>
        <w:t>文化布置的重要内容，进行多角度的宣传，让党的光辉时刻普照校园。</w:t>
      </w:r>
    </w:p>
    <w:p w:rsidR="009C1DBD" w:rsidRDefault="00A67D8B">
      <w:pPr>
        <w:tabs>
          <w:tab w:val="left" w:pos="0"/>
        </w:tabs>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四楼以“书画”为主题，翰墨飘香充分展示了“全国写字实验校”的风采，五彩缤纷的师生画作寓意着学校办学蓝图的美好描绘。</w:t>
      </w:r>
    </w:p>
    <w:p w:rsidR="009C1DBD" w:rsidRDefault="00A67D8B">
      <w:pPr>
        <w:tabs>
          <w:tab w:val="left" w:pos="0"/>
        </w:tabs>
        <w:ind w:firstLineChars="200" w:firstLine="640"/>
        <w:rPr>
          <w:rFonts w:ascii="仿宋" w:eastAsia="仿宋" w:hAnsi="仿宋" w:cs="仿宋"/>
          <w:bCs/>
          <w:sz w:val="32"/>
          <w:szCs w:val="32"/>
        </w:rPr>
      </w:pPr>
      <w:r>
        <w:rPr>
          <w:rFonts w:ascii="仿宋" w:eastAsia="仿宋" w:hAnsi="仿宋" w:cs="仿宋" w:hint="eastAsia"/>
          <w:bCs/>
          <w:sz w:val="32"/>
          <w:szCs w:val="32"/>
        </w:rPr>
        <w:t>整个学校到处都洋溢着一种自然、和谐的美。学校初步实现了园林式办校目标，学校也被评为“四平市绿色学校”。</w:t>
      </w:r>
    </w:p>
    <w:p w:rsidR="009C1DBD" w:rsidRDefault="00A67D8B" w:rsidP="009C1DBD">
      <w:pPr>
        <w:spacing w:line="620" w:lineRule="exact"/>
        <w:ind w:leftChars="200" w:left="420"/>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三、文化标识</w:t>
      </w:r>
    </w:p>
    <w:p w:rsidR="009C1DBD" w:rsidRDefault="00A67D8B">
      <w:pPr>
        <w:spacing w:line="620" w:lineRule="exact"/>
        <w:ind w:firstLineChars="100" w:firstLine="321"/>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（一）校训校歌</w:t>
      </w:r>
    </w:p>
    <w:p w:rsidR="009C1DBD" w:rsidRDefault="00A67D8B">
      <w:pPr>
        <w:spacing w:line="620" w:lineRule="exact"/>
        <w:ind w:firstLineChars="200" w:firstLine="643"/>
        <w:rPr>
          <w:rFonts w:ascii="仿宋" w:eastAsia="仿宋" w:hAnsi="仿宋" w:cs="仿宋"/>
          <w:bCs/>
          <w:color w:val="000000" w:themeColor="text1"/>
          <w:sz w:val="32"/>
          <w:szCs w:val="32"/>
        </w:rPr>
      </w:pPr>
      <w:r>
        <w:rPr>
          <w:rFonts w:ascii="仿宋" w:eastAsia="仿宋" w:hAnsi="仿宋" w:cs="仿宋" w:hint="eastAsia"/>
          <w:b/>
          <w:color w:val="000000" w:themeColor="text1"/>
          <w:sz w:val="32"/>
          <w:szCs w:val="32"/>
        </w:rPr>
        <w:t>校训：</w:t>
      </w:r>
      <w:r>
        <w:rPr>
          <w:rFonts w:ascii="仿宋" w:eastAsia="仿宋" w:hAnsi="仿宋" w:cs="仿宋" w:hint="eastAsia"/>
          <w:bCs/>
          <w:color w:val="000000" w:themeColor="text1"/>
          <w:sz w:val="32"/>
          <w:szCs w:val="32"/>
        </w:rPr>
        <w:t>“文明、守纪、勤奋、向上”</w:t>
      </w:r>
    </w:p>
    <w:p w:rsidR="009C1DBD" w:rsidRDefault="00A67D8B">
      <w:pPr>
        <w:spacing w:line="620" w:lineRule="exact"/>
        <w:ind w:firstLineChars="200" w:firstLine="643"/>
        <w:rPr>
          <w:rFonts w:ascii="仿宋" w:eastAsia="仿宋" w:hAnsi="仿宋" w:cs="仿宋"/>
          <w:bCs/>
          <w:color w:val="000000" w:themeColor="text1"/>
          <w:sz w:val="32"/>
          <w:szCs w:val="32"/>
        </w:rPr>
      </w:pPr>
      <w:r>
        <w:rPr>
          <w:rFonts w:ascii="仿宋" w:eastAsia="仿宋" w:hAnsi="仿宋" w:cs="仿宋" w:hint="eastAsia"/>
          <w:b/>
          <w:color w:val="000000" w:themeColor="text1"/>
          <w:sz w:val="32"/>
          <w:szCs w:val="32"/>
        </w:rPr>
        <w:t>校魂：</w:t>
      </w:r>
      <w:r>
        <w:rPr>
          <w:rFonts w:ascii="仿宋" w:eastAsia="仿宋" w:hAnsi="仿宋" w:cs="仿宋" w:hint="eastAsia"/>
          <w:bCs/>
          <w:color w:val="000000" w:themeColor="text1"/>
          <w:sz w:val="32"/>
          <w:szCs w:val="32"/>
        </w:rPr>
        <w:t>“勤俭朴素、刻苦读书、锻炼身体、报效祖国”</w:t>
      </w:r>
    </w:p>
    <w:p w:rsidR="009C1DBD" w:rsidRDefault="00A67D8B">
      <w:pPr>
        <w:spacing w:line="620" w:lineRule="exact"/>
        <w:ind w:firstLineChars="200" w:firstLine="643"/>
        <w:rPr>
          <w:rFonts w:ascii="仿宋" w:eastAsia="仿宋" w:hAnsi="仿宋" w:cs="仿宋"/>
          <w:bCs/>
          <w:color w:val="000000" w:themeColor="text1"/>
          <w:sz w:val="32"/>
          <w:szCs w:val="32"/>
        </w:rPr>
      </w:pPr>
      <w:r>
        <w:rPr>
          <w:rFonts w:ascii="仿宋" w:eastAsia="仿宋" w:hAnsi="仿宋" w:cs="仿宋" w:hint="eastAsia"/>
          <w:b/>
          <w:color w:val="000000" w:themeColor="text1"/>
          <w:sz w:val="32"/>
          <w:szCs w:val="32"/>
        </w:rPr>
        <w:t>校歌：</w:t>
      </w:r>
      <w:r>
        <w:rPr>
          <w:rFonts w:ascii="仿宋" w:eastAsia="仿宋" w:hAnsi="仿宋" w:cs="仿宋" w:hint="eastAsia"/>
          <w:bCs/>
          <w:color w:val="000000" w:themeColor="text1"/>
          <w:sz w:val="32"/>
          <w:szCs w:val="32"/>
        </w:rPr>
        <w:t>《光荣啊！仁兴小学》</w:t>
      </w:r>
    </w:p>
    <w:p w:rsidR="009C1DBD" w:rsidRDefault="00A67D8B">
      <w:pPr>
        <w:spacing w:line="620" w:lineRule="exact"/>
        <w:ind w:firstLineChars="100" w:firstLine="321"/>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（二）校标</w:t>
      </w:r>
    </w:p>
    <w:p w:rsidR="009C1DBD" w:rsidRDefault="00A67D8B">
      <w:pPr>
        <w:spacing w:line="620" w:lineRule="exact"/>
        <w:ind w:firstLineChars="100" w:firstLine="321"/>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（三）校风教风学风</w:t>
      </w:r>
    </w:p>
    <w:p w:rsidR="009C1DBD" w:rsidRDefault="00A67D8B">
      <w:pPr>
        <w:spacing w:line="620" w:lineRule="exact"/>
        <w:ind w:firstLineChars="100" w:firstLine="321"/>
        <w:rPr>
          <w:rFonts w:ascii="仿宋" w:eastAsia="仿宋" w:hAnsi="仿宋" w:cs="仿宋"/>
          <w:bCs/>
          <w:color w:val="000000" w:themeColor="text1"/>
          <w:sz w:val="32"/>
          <w:szCs w:val="32"/>
        </w:rPr>
      </w:pPr>
      <w:r>
        <w:rPr>
          <w:rFonts w:ascii="仿宋" w:eastAsia="仿宋" w:hAnsi="仿宋" w:cs="仿宋" w:hint="eastAsia"/>
          <w:b/>
          <w:color w:val="000000" w:themeColor="text1"/>
          <w:sz w:val="32"/>
          <w:szCs w:val="32"/>
        </w:rPr>
        <w:t>校风：</w:t>
      </w:r>
      <w:r>
        <w:rPr>
          <w:rFonts w:ascii="仿宋" w:eastAsia="仿宋" w:hAnsi="仿宋" w:cs="仿宋" w:hint="eastAsia"/>
          <w:bCs/>
          <w:color w:val="000000" w:themeColor="text1"/>
          <w:sz w:val="32"/>
          <w:szCs w:val="32"/>
        </w:rPr>
        <w:t>“诚信、尚礼、和谐、敬业”</w:t>
      </w:r>
    </w:p>
    <w:p w:rsidR="009C1DBD" w:rsidRDefault="00A67D8B">
      <w:pPr>
        <w:spacing w:line="620" w:lineRule="exact"/>
        <w:ind w:firstLineChars="100" w:firstLine="321"/>
        <w:rPr>
          <w:rFonts w:ascii="仿宋" w:eastAsia="仿宋" w:hAnsi="仿宋" w:cs="仿宋"/>
          <w:bCs/>
          <w:color w:val="000000" w:themeColor="text1"/>
          <w:sz w:val="32"/>
          <w:szCs w:val="32"/>
        </w:rPr>
      </w:pPr>
      <w:r>
        <w:rPr>
          <w:rFonts w:ascii="仿宋" w:eastAsia="仿宋" w:hAnsi="仿宋" w:cs="仿宋" w:hint="eastAsia"/>
          <w:b/>
          <w:color w:val="000000" w:themeColor="text1"/>
          <w:sz w:val="32"/>
          <w:szCs w:val="32"/>
        </w:rPr>
        <w:t>教风：</w:t>
      </w:r>
      <w:r>
        <w:rPr>
          <w:rFonts w:ascii="仿宋" w:eastAsia="仿宋" w:hAnsi="仿宋" w:cs="仿宋" w:hint="eastAsia"/>
          <w:bCs/>
          <w:color w:val="000000" w:themeColor="text1"/>
          <w:sz w:val="32"/>
          <w:szCs w:val="32"/>
        </w:rPr>
        <w:t>“严教、爱生、勤勉、求精”</w:t>
      </w:r>
    </w:p>
    <w:p w:rsidR="009C1DBD" w:rsidRDefault="00A67D8B">
      <w:pPr>
        <w:spacing w:line="620" w:lineRule="exact"/>
        <w:ind w:firstLineChars="100" w:firstLine="321"/>
        <w:rPr>
          <w:rFonts w:ascii="仿宋" w:eastAsia="仿宋" w:hAnsi="仿宋" w:cs="仿宋"/>
          <w:bCs/>
          <w:color w:val="000000" w:themeColor="text1"/>
          <w:sz w:val="32"/>
          <w:szCs w:val="32"/>
        </w:rPr>
      </w:pPr>
      <w:r>
        <w:rPr>
          <w:rFonts w:ascii="仿宋" w:eastAsia="仿宋" w:hAnsi="仿宋" w:cs="仿宋" w:hint="eastAsia"/>
          <w:b/>
          <w:color w:val="000000" w:themeColor="text1"/>
          <w:sz w:val="32"/>
          <w:szCs w:val="32"/>
        </w:rPr>
        <w:t>学风：</w:t>
      </w:r>
      <w:r>
        <w:rPr>
          <w:rFonts w:ascii="仿宋" w:eastAsia="仿宋" w:hAnsi="仿宋" w:cs="仿宋" w:hint="eastAsia"/>
          <w:bCs/>
          <w:color w:val="000000" w:themeColor="text1"/>
          <w:sz w:val="32"/>
          <w:szCs w:val="32"/>
        </w:rPr>
        <w:t>“博学、笃行、求实、创新”</w:t>
      </w:r>
    </w:p>
    <w:p w:rsidR="009C1DBD" w:rsidRDefault="00A67D8B">
      <w:pPr>
        <w:spacing w:line="620" w:lineRule="exact"/>
        <w:ind w:firstLineChars="200" w:firstLine="643"/>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四、学校发展</w:t>
      </w:r>
    </w:p>
    <w:p w:rsidR="009C1DBD" w:rsidRDefault="00A67D8B">
      <w:pPr>
        <w:pStyle w:val="a3"/>
        <w:spacing w:line="620" w:lineRule="exact"/>
        <w:rPr>
          <w:rFonts w:ascii="仿宋" w:eastAsia="仿宋" w:hAnsi="仿宋" w:cs="仿宋"/>
          <w:bCs/>
          <w:sz w:val="32"/>
          <w:szCs w:val="32"/>
        </w:rPr>
      </w:pPr>
      <w:r>
        <w:rPr>
          <w:rFonts w:ascii="仿宋" w:eastAsia="仿宋" w:hAnsi="仿宋" w:cs="仿宋" w:hint="eastAsia"/>
          <w:bCs/>
          <w:sz w:val="32"/>
          <w:szCs w:val="32"/>
        </w:rPr>
        <w:t>多年来，学校始终坚持突出弘扬仁兴精神这一德育主线，努力创建校园环境优美、教育教学优质、教师队伍优秀、干部作风优良，学校自主创新、教师自主提升、学生自主学习的现代化学校，精心培养新时代全面发展的学生。</w:t>
      </w:r>
    </w:p>
    <w:p w:rsidR="009C1DBD" w:rsidRDefault="00A67D8B" w:rsidP="009C1DBD">
      <w:pPr>
        <w:pStyle w:val="a3"/>
        <w:spacing w:line="620" w:lineRule="exact"/>
        <w:ind w:firstLine="643"/>
        <w:rPr>
          <w:rFonts w:ascii="仿宋" w:eastAsia="仿宋" w:hAnsi="仿宋" w:cs="仿宋"/>
          <w:b/>
          <w:sz w:val="32"/>
          <w:szCs w:val="32"/>
        </w:rPr>
      </w:pPr>
      <w:r>
        <w:rPr>
          <w:rFonts w:ascii="仿宋" w:eastAsia="仿宋" w:hAnsi="仿宋" w:cs="仿宋" w:hint="eastAsia"/>
          <w:b/>
          <w:sz w:val="32"/>
          <w:szCs w:val="32"/>
        </w:rPr>
        <w:lastRenderedPageBreak/>
        <w:t>（一）红色主线贯穿，德育活动系列化</w:t>
      </w:r>
    </w:p>
    <w:p w:rsidR="009C1DBD" w:rsidRDefault="00A67D8B" w:rsidP="009C1DBD">
      <w:pPr>
        <w:pStyle w:val="2"/>
        <w:spacing w:line="620" w:lineRule="exact"/>
        <w:ind w:firstLine="640"/>
        <w:rPr>
          <w:rFonts w:ascii="仿宋" w:eastAsia="仿宋" w:hAnsi="仿宋" w:cs="仿宋"/>
          <w:bCs/>
          <w:sz w:val="32"/>
          <w:szCs w:val="32"/>
          <w:u w:val="single"/>
        </w:rPr>
      </w:pPr>
      <w:r>
        <w:rPr>
          <w:rFonts w:ascii="仿宋" w:eastAsia="仿宋" w:hAnsi="仿宋" w:cs="仿宋" w:hint="eastAsia"/>
          <w:bCs/>
          <w:sz w:val="32"/>
          <w:szCs w:val="32"/>
        </w:rPr>
        <w:t>我校以马仁兴塑像、马仁兴陈列室、四平战役纪念馆、四战四平流动展板等为载体和依托，贯穿红色教育主线，不断赋予仁兴精神新的时代内涵，坚持在学生中开展“五坚持五争当”活动，创建红色教育的德育特色品牌，教育学生走英雄成长之路，扬英雄高尚精神之魂，做英雄式的好少年。</w:t>
      </w:r>
    </w:p>
    <w:p w:rsidR="009C1DBD" w:rsidRDefault="00A67D8B" w:rsidP="009C1DBD">
      <w:pPr>
        <w:pStyle w:val="a3"/>
        <w:spacing w:line="620" w:lineRule="exact"/>
        <w:rPr>
          <w:rFonts w:ascii="仿宋" w:eastAsia="仿宋" w:hAnsi="仿宋" w:cs="仿宋"/>
          <w:bCs/>
          <w:sz w:val="32"/>
          <w:szCs w:val="32"/>
        </w:rPr>
      </w:pPr>
      <w:r>
        <w:rPr>
          <w:rFonts w:ascii="仿宋" w:eastAsia="仿宋" w:hAnsi="仿宋" w:cs="仿宋" w:hint="eastAsia"/>
          <w:bCs/>
          <w:sz w:val="32"/>
          <w:szCs w:val="32"/>
        </w:rPr>
        <w:t>一是坚持“清晨，红领巾向您――马仁兴致敬，争当文明好少年”活动。</w:t>
      </w:r>
    </w:p>
    <w:p w:rsidR="009C1DBD" w:rsidRDefault="00A67D8B" w:rsidP="009C1DBD">
      <w:pPr>
        <w:pStyle w:val="a3"/>
        <w:spacing w:line="620" w:lineRule="exact"/>
        <w:rPr>
          <w:rFonts w:ascii="仿宋" w:eastAsia="仿宋" w:hAnsi="仿宋" w:cs="仿宋"/>
          <w:bCs/>
          <w:sz w:val="32"/>
          <w:szCs w:val="32"/>
        </w:rPr>
      </w:pPr>
      <w:r>
        <w:rPr>
          <w:rFonts w:ascii="仿宋" w:eastAsia="仿宋" w:hAnsi="仿宋" w:cs="仿宋" w:hint="eastAsia"/>
          <w:bCs/>
          <w:sz w:val="32"/>
          <w:szCs w:val="32"/>
        </w:rPr>
        <w:t>二是坚持“仁兴像前升国旗，争当光荣升旗手”活动。</w:t>
      </w:r>
    </w:p>
    <w:p w:rsidR="009C1DBD" w:rsidRDefault="00A67D8B" w:rsidP="009C1DBD">
      <w:pPr>
        <w:pStyle w:val="a6"/>
        <w:spacing w:line="620" w:lineRule="exact"/>
        <w:ind w:firstLine="640"/>
        <w:jc w:val="left"/>
        <w:rPr>
          <w:rFonts w:ascii="仿宋" w:eastAsia="仿宋" w:hAnsi="仿宋" w:cs="仿宋"/>
          <w:bCs/>
          <w:sz w:val="32"/>
          <w:szCs w:val="32"/>
        </w:rPr>
      </w:pPr>
      <w:r>
        <w:rPr>
          <w:rFonts w:ascii="仿宋" w:eastAsia="仿宋" w:hAnsi="仿宋" w:cs="仿宋" w:hint="eastAsia"/>
          <w:bCs/>
          <w:sz w:val="32"/>
          <w:szCs w:val="32"/>
        </w:rPr>
        <w:t>三是坚持“少先队主题上岗仪式，争当仁兴小功臣”活动。</w:t>
      </w:r>
    </w:p>
    <w:p w:rsidR="009C1DBD" w:rsidRDefault="00A67D8B">
      <w:pPr>
        <w:spacing w:line="620" w:lineRule="exact"/>
        <w:ind w:firstLineChars="200" w:firstLine="640"/>
        <w:rPr>
          <w:rFonts w:ascii="仿宋" w:eastAsia="仿宋" w:hAnsi="仿宋" w:cs="仿宋"/>
          <w:bCs/>
          <w:sz w:val="32"/>
          <w:szCs w:val="32"/>
        </w:rPr>
      </w:pPr>
      <w:r>
        <w:rPr>
          <w:rFonts w:ascii="仿宋" w:eastAsia="仿宋" w:hAnsi="仿宋" w:cs="仿宋" w:hint="eastAsia"/>
          <w:bCs/>
          <w:sz w:val="32"/>
          <w:szCs w:val="32"/>
        </w:rPr>
        <w:t>四是坚持“学基地教材，争当基地小讲解员”活动。</w:t>
      </w:r>
    </w:p>
    <w:p w:rsidR="009C1DBD" w:rsidRDefault="00A67D8B" w:rsidP="009C1DBD">
      <w:pPr>
        <w:pStyle w:val="a3"/>
        <w:spacing w:line="620" w:lineRule="exact"/>
        <w:rPr>
          <w:rFonts w:ascii="仿宋" w:eastAsia="仿宋" w:hAnsi="仿宋" w:cs="仿宋"/>
          <w:bCs/>
          <w:sz w:val="32"/>
          <w:szCs w:val="32"/>
        </w:rPr>
      </w:pPr>
      <w:r>
        <w:rPr>
          <w:rFonts w:ascii="仿宋" w:eastAsia="仿宋" w:hAnsi="仿宋" w:cs="仿宋" w:hint="eastAsia"/>
          <w:bCs/>
          <w:sz w:val="32"/>
          <w:szCs w:val="32"/>
        </w:rPr>
        <w:t>五是坚持“入校知校史，争当仁兴新队员”活动。</w:t>
      </w:r>
    </w:p>
    <w:p w:rsidR="009C1DBD" w:rsidRDefault="00A67D8B">
      <w:pPr>
        <w:spacing w:line="620" w:lineRule="exact"/>
        <w:ind w:firstLineChars="200" w:firstLine="640"/>
        <w:rPr>
          <w:rFonts w:ascii="仿宋" w:eastAsia="仿宋" w:hAnsi="仿宋" w:cs="仿宋"/>
          <w:bCs/>
          <w:sz w:val="32"/>
          <w:szCs w:val="32"/>
        </w:rPr>
      </w:pPr>
      <w:r>
        <w:rPr>
          <w:rFonts w:ascii="仿宋" w:eastAsia="仿宋" w:hAnsi="仿宋" w:cs="仿宋" w:hint="eastAsia"/>
          <w:bCs/>
          <w:sz w:val="32"/>
          <w:szCs w:val="32"/>
        </w:rPr>
        <w:t>此外，我校在四平解放纪念日、马仁兴烈士诞辰纪念日等具有特殊意义的日子，都要围绕红色教育，开展不同内容的主题活动，对学生进行理想信念和思想道德教育。</w:t>
      </w:r>
    </w:p>
    <w:p w:rsidR="009C1DBD" w:rsidRDefault="00A67D8B" w:rsidP="009C1DBD">
      <w:pPr>
        <w:pStyle w:val="a3"/>
        <w:tabs>
          <w:tab w:val="left" w:pos="6497"/>
        </w:tabs>
        <w:spacing w:line="620" w:lineRule="exact"/>
        <w:ind w:firstLine="643"/>
        <w:rPr>
          <w:rFonts w:ascii="仿宋" w:eastAsia="仿宋" w:hAnsi="仿宋" w:cs="仿宋"/>
          <w:b/>
          <w:sz w:val="32"/>
          <w:szCs w:val="32"/>
        </w:rPr>
      </w:pPr>
      <w:r>
        <w:rPr>
          <w:rFonts w:ascii="仿宋" w:eastAsia="仿宋" w:hAnsi="仿宋" w:cs="仿宋" w:hint="eastAsia"/>
          <w:b/>
          <w:sz w:val="32"/>
          <w:szCs w:val="32"/>
        </w:rPr>
        <w:t>（二）学科联动落实，课堂渗透常态化</w:t>
      </w:r>
    </w:p>
    <w:p w:rsidR="009C1DBD" w:rsidRDefault="00A67D8B">
      <w:pPr>
        <w:pStyle w:val="a3"/>
        <w:spacing w:line="620" w:lineRule="exact"/>
        <w:ind w:firstLineChars="206" w:firstLine="659"/>
        <w:rPr>
          <w:rFonts w:ascii="仿宋" w:eastAsia="仿宋" w:hAnsi="仿宋" w:cs="仿宋"/>
          <w:bCs/>
          <w:sz w:val="32"/>
          <w:szCs w:val="32"/>
        </w:rPr>
      </w:pPr>
      <w:r>
        <w:rPr>
          <w:rFonts w:ascii="仿宋" w:eastAsia="仿宋" w:hAnsi="仿宋" w:cs="仿宋" w:hint="eastAsia"/>
          <w:bCs/>
          <w:sz w:val="32"/>
          <w:szCs w:val="32"/>
        </w:rPr>
        <w:t>在推进和深化学校红色教育中，我校发挥课堂教学主渠道作用，坚持学科联动，全学科渗透，提出不同的红色教育要求，通过“进课程、进课堂、进网络”三进的方式，把红色教育渗透在各学科教学的全过程。</w:t>
      </w:r>
    </w:p>
    <w:p w:rsidR="009C1DBD" w:rsidRDefault="00A67D8B">
      <w:pPr>
        <w:spacing w:line="620" w:lineRule="exact"/>
        <w:ind w:firstLineChars="200" w:firstLine="640"/>
        <w:rPr>
          <w:rFonts w:ascii="仿宋" w:eastAsia="仿宋" w:hAnsi="仿宋" w:cs="仿宋"/>
          <w:bCs/>
          <w:sz w:val="32"/>
          <w:szCs w:val="32"/>
        </w:rPr>
      </w:pPr>
      <w:r>
        <w:rPr>
          <w:rFonts w:ascii="黑体" w:eastAsia="黑体" w:hAnsi="黑体" w:hint="eastAsia"/>
          <w:bCs/>
          <w:sz w:val="32"/>
          <w:szCs w:val="32"/>
        </w:rPr>
        <w:t>一是红色教育进课程。</w:t>
      </w:r>
      <w:r>
        <w:rPr>
          <w:rFonts w:ascii="仿宋" w:eastAsia="仿宋" w:hAnsi="仿宋" w:hint="eastAsia"/>
          <w:bCs/>
          <w:sz w:val="32"/>
          <w:szCs w:val="32"/>
        </w:rPr>
        <w:t>拓展红色教育载体，推进红色教</w:t>
      </w:r>
      <w:r>
        <w:rPr>
          <w:rFonts w:ascii="仿宋" w:eastAsia="仿宋" w:hAnsi="仿宋" w:hint="eastAsia"/>
          <w:bCs/>
          <w:sz w:val="32"/>
          <w:szCs w:val="32"/>
        </w:rPr>
        <w:lastRenderedPageBreak/>
        <w:t>育进课程。</w:t>
      </w:r>
      <w:r>
        <w:rPr>
          <w:rFonts w:ascii="仿宋" w:eastAsia="仿宋" w:hAnsi="仿宋" w:cs="仿宋" w:hint="eastAsia"/>
          <w:bCs/>
          <w:sz w:val="32"/>
          <w:szCs w:val="32"/>
        </w:rPr>
        <w:t>《仁兴精神 薪火相传》校本教材，纳入教学课程和教学计划。</w:t>
      </w:r>
    </w:p>
    <w:p w:rsidR="009C1DBD" w:rsidRDefault="00A67D8B">
      <w:pPr>
        <w:spacing w:line="620" w:lineRule="exact"/>
        <w:ind w:firstLineChars="200" w:firstLine="640"/>
        <w:rPr>
          <w:rFonts w:ascii="仿宋" w:eastAsia="仿宋" w:hAnsi="仿宋" w:cs="仿宋"/>
          <w:bCs/>
          <w:sz w:val="32"/>
          <w:szCs w:val="32"/>
        </w:rPr>
      </w:pPr>
      <w:r>
        <w:rPr>
          <w:rFonts w:ascii="黑体" w:eastAsia="黑体" w:hAnsi="黑体" w:hint="eastAsia"/>
          <w:bCs/>
          <w:sz w:val="32"/>
          <w:szCs w:val="32"/>
        </w:rPr>
        <w:t>二是红色教育进课堂。</w:t>
      </w:r>
      <w:r>
        <w:rPr>
          <w:rFonts w:ascii="仿宋" w:eastAsia="仿宋" w:hAnsi="仿宋" w:cs="仿宋" w:hint="eastAsia"/>
          <w:bCs/>
          <w:sz w:val="32"/>
          <w:szCs w:val="32"/>
        </w:rPr>
        <w:t>我校坚持学科联动，认真落实红色教育学科教学“五有”：即渗透红色教育有意识、制订计划有安排、备课教案有体现、课堂教学有落实，期末总结有评价。</w:t>
      </w:r>
    </w:p>
    <w:p w:rsidR="009C1DBD" w:rsidRDefault="00A67D8B">
      <w:pPr>
        <w:spacing w:line="620" w:lineRule="exact"/>
        <w:ind w:firstLineChars="200" w:firstLine="640"/>
        <w:rPr>
          <w:rFonts w:ascii="楷体" w:eastAsia="楷体" w:hAnsi="楷体"/>
          <w:bCs/>
          <w:sz w:val="32"/>
          <w:szCs w:val="32"/>
        </w:rPr>
      </w:pPr>
      <w:r>
        <w:rPr>
          <w:rFonts w:ascii="黑体" w:eastAsia="黑体" w:hAnsi="黑体" w:hint="eastAsia"/>
          <w:bCs/>
          <w:sz w:val="32"/>
          <w:szCs w:val="32"/>
        </w:rPr>
        <w:t>三是红色教育进网络。</w:t>
      </w:r>
      <w:r>
        <w:rPr>
          <w:rFonts w:ascii="仿宋" w:eastAsia="仿宋" w:hAnsi="仿宋" w:cs="仿宋" w:hint="eastAsia"/>
          <w:bCs/>
          <w:sz w:val="32"/>
          <w:szCs w:val="32"/>
        </w:rPr>
        <w:t>“云课堂”为我校的红色教育注入了新的活力。通过“云课堂”向青少年传递党的声音，把爱国主义的种子播撒进青少年的心灵，确保了“红色教育不断线，思想引领云传承”。</w:t>
      </w:r>
    </w:p>
    <w:p w:rsidR="009C1DBD" w:rsidRDefault="00A67D8B">
      <w:pPr>
        <w:pStyle w:val="a3"/>
        <w:spacing w:line="620" w:lineRule="exact"/>
        <w:ind w:firstLine="643"/>
        <w:rPr>
          <w:rFonts w:ascii="仿宋" w:eastAsia="仿宋" w:hAnsi="仿宋" w:cs="仿宋"/>
          <w:b/>
          <w:sz w:val="32"/>
          <w:szCs w:val="32"/>
        </w:rPr>
      </w:pPr>
      <w:bookmarkStart w:id="0" w:name="_GoBack"/>
      <w:r>
        <w:rPr>
          <w:rFonts w:ascii="仿宋" w:eastAsia="仿宋" w:hAnsi="仿宋" w:cs="仿宋" w:hint="eastAsia"/>
          <w:b/>
          <w:sz w:val="32"/>
          <w:szCs w:val="32"/>
        </w:rPr>
        <w:t>（三）强化环境育人，文化陶冶主题化</w:t>
      </w:r>
    </w:p>
    <w:bookmarkEnd w:id="0"/>
    <w:p w:rsidR="009C1DBD" w:rsidRDefault="00A67D8B" w:rsidP="009C1DBD">
      <w:pPr>
        <w:pStyle w:val="a3"/>
        <w:spacing w:line="620" w:lineRule="exact"/>
        <w:rPr>
          <w:rFonts w:ascii="仿宋" w:eastAsia="仿宋" w:hAnsi="仿宋" w:cs="仿宋"/>
          <w:bCs/>
          <w:sz w:val="32"/>
          <w:szCs w:val="32"/>
        </w:rPr>
      </w:pPr>
      <w:r>
        <w:rPr>
          <w:rFonts w:ascii="仿宋" w:eastAsia="仿宋" w:hAnsi="仿宋" w:cs="仿宋" w:hint="eastAsia"/>
          <w:bCs/>
          <w:sz w:val="32"/>
          <w:szCs w:val="32"/>
        </w:rPr>
        <w:t>我校把传承光大仁兴精神与丰富完善校园文化建设紧密结合，发挥环境育人作用，校园文化设计突出红色教育主题、主线，让学生在红色育人氛围中成长。</w:t>
      </w:r>
    </w:p>
    <w:p w:rsidR="009C1DBD" w:rsidRDefault="00A67D8B" w:rsidP="009C1DBD">
      <w:pPr>
        <w:pStyle w:val="a3"/>
        <w:spacing w:line="620" w:lineRule="exact"/>
        <w:rPr>
          <w:rFonts w:ascii="仿宋" w:eastAsia="仿宋" w:hAnsi="仿宋" w:cs="仿宋"/>
          <w:bCs/>
          <w:sz w:val="32"/>
          <w:szCs w:val="32"/>
        </w:rPr>
      </w:pPr>
      <w:r>
        <w:rPr>
          <w:rFonts w:ascii="仿宋" w:eastAsia="仿宋" w:hAnsi="仿宋" w:cs="仿宋" w:hint="eastAsia"/>
          <w:bCs/>
          <w:sz w:val="32"/>
          <w:szCs w:val="32"/>
        </w:rPr>
        <w:t>一是突出党建引领。在校园文化建设中，设置学校党建专栏，以党风带动校风、教风、学风，形成共振，让校园文化充满红色力量，学校《弘扬仁兴精神 红色引领党建》获吉林省优秀党建创新案例。</w:t>
      </w:r>
    </w:p>
    <w:p w:rsidR="009C1DBD" w:rsidRDefault="00A67D8B" w:rsidP="009C1DBD">
      <w:pPr>
        <w:pStyle w:val="a3"/>
        <w:spacing w:line="620" w:lineRule="exact"/>
        <w:rPr>
          <w:rFonts w:ascii="仿宋" w:eastAsia="仿宋" w:hAnsi="仿宋" w:cs="仿宋"/>
          <w:bCs/>
          <w:color w:val="000000"/>
          <w:kern w:val="0"/>
          <w:sz w:val="32"/>
          <w:szCs w:val="32"/>
        </w:rPr>
      </w:pPr>
      <w:r>
        <w:rPr>
          <w:rFonts w:ascii="仿宋" w:eastAsia="仿宋" w:hAnsi="仿宋" w:cs="仿宋" w:hint="eastAsia"/>
          <w:bCs/>
          <w:sz w:val="32"/>
          <w:szCs w:val="32"/>
        </w:rPr>
        <w:t>二是打造书香校园。</w:t>
      </w:r>
      <w:r>
        <w:rPr>
          <w:rFonts w:ascii="仿宋" w:eastAsia="仿宋" w:hAnsi="仿宋" w:cs="仿宋" w:hint="eastAsia"/>
          <w:bCs/>
          <w:color w:val="000000"/>
          <w:kern w:val="0"/>
          <w:sz w:val="32"/>
          <w:szCs w:val="32"/>
        </w:rPr>
        <w:t>通过校园文化墙、各班进行特色布置，围绕红色教育主题，建设校园走廊文化角、诚信书吧等，营造书香校园。</w:t>
      </w:r>
    </w:p>
    <w:p w:rsidR="009C1DBD" w:rsidRDefault="00A67D8B">
      <w:pPr>
        <w:spacing w:line="620" w:lineRule="exact"/>
        <w:ind w:firstLineChars="150" w:firstLine="480"/>
        <w:rPr>
          <w:rFonts w:ascii="仿宋" w:eastAsia="仿宋" w:hAnsi="仿宋" w:cs="仿宋"/>
          <w:bCs/>
          <w:color w:val="000000"/>
          <w:kern w:val="0"/>
          <w:sz w:val="32"/>
          <w:szCs w:val="32"/>
          <w:u w:val="single"/>
        </w:rPr>
      </w:pPr>
      <w:r>
        <w:rPr>
          <w:rFonts w:ascii="仿宋" w:eastAsia="仿宋" w:hAnsi="仿宋" w:cs="仿宋" w:hint="eastAsia"/>
          <w:bCs/>
          <w:sz w:val="32"/>
          <w:szCs w:val="32"/>
        </w:rPr>
        <w:t>三是坚持艺术熏染。学校通过不同艺术形式，强化红色</w:t>
      </w:r>
      <w:r>
        <w:rPr>
          <w:rFonts w:ascii="仿宋" w:eastAsia="仿宋" w:hAnsi="仿宋" w:cs="仿宋" w:hint="eastAsia"/>
          <w:bCs/>
          <w:sz w:val="32"/>
          <w:szCs w:val="32"/>
        </w:rPr>
        <w:lastRenderedPageBreak/>
        <w:t>教育</w:t>
      </w:r>
      <w:r>
        <w:rPr>
          <w:rFonts w:ascii="仿宋" w:eastAsia="仿宋" w:hAnsi="仿宋" w:cs="仿宋" w:hint="eastAsia"/>
          <w:bCs/>
          <w:color w:val="000000"/>
          <w:kern w:val="0"/>
          <w:sz w:val="32"/>
          <w:szCs w:val="32"/>
        </w:rPr>
        <w:t>。</w:t>
      </w:r>
      <w:r>
        <w:rPr>
          <w:rFonts w:ascii="仿宋" w:eastAsia="仿宋" w:hAnsi="仿宋" w:cs="仿宋" w:hint="eastAsia"/>
          <w:bCs/>
          <w:sz w:val="32"/>
          <w:szCs w:val="32"/>
        </w:rPr>
        <w:t>在排演的艺术节目和开展的艺术教育活动中突出红色教育主题，</w:t>
      </w:r>
      <w:r>
        <w:rPr>
          <w:rFonts w:ascii="仿宋" w:eastAsia="仿宋" w:hAnsi="仿宋" w:hint="eastAsia"/>
          <w:bCs/>
          <w:sz w:val="32"/>
          <w:szCs w:val="32"/>
        </w:rPr>
        <w:t>师生演员用精湛的讲述和表演诠释马仁兴等革命先烈爱国爱党的情怀。</w:t>
      </w:r>
    </w:p>
    <w:p w:rsidR="009C1DBD" w:rsidRDefault="00A67D8B">
      <w:pPr>
        <w:pStyle w:val="a3"/>
        <w:spacing w:line="620" w:lineRule="exact"/>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红色尽染江山秀，丹心哺育逐梦人。站在新时代的潮头，肩负未来使命，八一希望学校将继续高扬红色教育风帆，厚植红色成长基因，努力探索红色教育新途径，为美丽中国梦，开新局，育新人，再做新贡献。</w:t>
      </w:r>
    </w:p>
    <w:p w:rsidR="009C1DBD" w:rsidRDefault="009C1DBD">
      <w:pPr>
        <w:pStyle w:val="a3"/>
        <w:spacing w:line="620" w:lineRule="exact"/>
        <w:ind w:firstLine="723"/>
        <w:rPr>
          <w:rFonts w:ascii="仿宋" w:eastAsia="仿宋" w:hAnsi="仿宋" w:cs="仿宋"/>
          <w:b/>
          <w:color w:val="000000"/>
          <w:kern w:val="0"/>
          <w:sz w:val="36"/>
          <w:szCs w:val="36"/>
        </w:rPr>
      </w:pPr>
    </w:p>
    <w:sectPr w:rsidR="009C1DBD" w:rsidSect="009C1DB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DBD" w:rsidRDefault="009C1DBD" w:rsidP="009C1DBD">
      <w:r>
        <w:separator/>
      </w:r>
    </w:p>
  </w:endnote>
  <w:endnote w:type="continuationSeparator" w:id="0">
    <w:p w:rsidR="009C1DBD" w:rsidRDefault="009C1DBD" w:rsidP="009C1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altName w:val="微软雅黑"/>
    <w:charset w:val="86"/>
    <w:family w:val="auto"/>
    <w:pitch w:val="default"/>
    <w:sig w:usb0="00000000" w:usb1="080F0000" w:usb2="00000000" w:usb3="00000000" w:csb0="0004009F" w:csb1="DFD7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DBD" w:rsidRDefault="004E23DC">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9C1DBD" w:rsidRDefault="004E23DC">
                <w:pPr>
                  <w:pStyle w:val="a4"/>
                </w:pPr>
                <w:r>
                  <w:rPr>
                    <w:rFonts w:hint="eastAsia"/>
                  </w:rPr>
                  <w:fldChar w:fldCharType="begin"/>
                </w:r>
                <w:r w:rsidR="00A67D8B">
                  <w:rPr>
                    <w:rFonts w:hint="eastAsia"/>
                  </w:rPr>
                  <w:instrText xml:space="preserve"> PAGE  \* MERGEFORMAT </w:instrText>
                </w:r>
                <w:r>
                  <w:rPr>
                    <w:rFonts w:hint="eastAsia"/>
                  </w:rPr>
                  <w:fldChar w:fldCharType="separate"/>
                </w:r>
                <w:r w:rsidR="00AE7D03">
                  <w:rPr>
                    <w:noProof/>
                  </w:rPr>
                  <w:t>5</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DBD" w:rsidRDefault="009C1DBD" w:rsidP="009C1DBD">
      <w:r>
        <w:separator/>
      </w:r>
    </w:p>
  </w:footnote>
  <w:footnote w:type="continuationSeparator" w:id="0">
    <w:p w:rsidR="009C1DBD" w:rsidRDefault="009C1DBD" w:rsidP="009C1D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251A7"/>
    <w:multiLevelType w:val="singleLevel"/>
    <w:tmpl w:val="630251A7"/>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2VhOTJmZjk1NjI3NDkzNzdiZDA1ZDg1MWJmNzMwYmEifQ=="/>
  </w:docVars>
  <w:rsids>
    <w:rsidRoot w:val="12525C42"/>
    <w:rsid w:val="00005132"/>
    <w:rsid w:val="00007054"/>
    <w:rsid w:val="00010A29"/>
    <w:rsid w:val="00023F43"/>
    <w:rsid w:val="0002603D"/>
    <w:rsid w:val="000340F7"/>
    <w:rsid w:val="0004308C"/>
    <w:rsid w:val="00046734"/>
    <w:rsid w:val="000526B4"/>
    <w:rsid w:val="000546C1"/>
    <w:rsid w:val="0006127E"/>
    <w:rsid w:val="000672A7"/>
    <w:rsid w:val="000738B1"/>
    <w:rsid w:val="00084074"/>
    <w:rsid w:val="0009407A"/>
    <w:rsid w:val="00094D71"/>
    <w:rsid w:val="000A121B"/>
    <w:rsid w:val="000A6AE8"/>
    <w:rsid w:val="000A7257"/>
    <w:rsid w:val="000D5F3D"/>
    <w:rsid w:val="00103FA0"/>
    <w:rsid w:val="00111505"/>
    <w:rsid w:val="00115405"/>
    <w:rsid w:val="001242A8"/>
    <w:rsid w:val="001370B5"/>
    <w:rsid w:val="0015614F"/>
    <w:rsid w:val="00170142"/>
    <w:rsid w:val="00177759"/>
    <w:rsid w:val="001864DE"/>
    <w:rsid w:val="001962B3"/>
    <w:rsid w:val="001A573E"/>
    <w:rsid w:val="001B24DF"/>
    <w:rsid w:val="001E5B43"/>
    <w:rsid w:val="001E77DF"/>
    <w:rsid w:val="001E7FCB"/>
    <w:rsid w:val="001F0E18"/>
    <w:rsid w:val="001F1032"/>
    <w:rsid w:val="001F41BA"/>
    <w:rsid w:val="00201E6E"/>
    <w:rsid w:val="00221B2B"/>
    <w:rsid w:val="002233B5"/>
    <w:rsid w:val="002255B1"/>
    <w:rsid w:val="00231484"/>
    <w:rsid w:val="00231B85"/>
    <w:rsid w:val="002357E3"/>
    <w:rsid w:val="00237186"/>
    <w:rsid w:val="00243A11"/>
    <w:rsid w:val="002551A9"/>
    <w:rsid w:val="0025638D"/>
    <w:rsid w:val="00266CA5"/>
    <w:rsid w:val="00276810"/>
    <w:rsid w:val="00285772"/>
    <w:rsid w:val="002A60FC"/>
    <w:rsid w:val="002B2CED"/>
    <w:rsid w:val="002B3CCB"/>
    <w:rsid w:val="002C0A9B"/>
    <w:rsid w:val="002D1E5D"/>
    <w:rsid w:val="002D24C1"/>
    <w:rsid w:val="002D3B4E"/>
    <w:rsid w:val="002D6C3B"/>
    <w:rsid w:val="002E5515"/>
    <w:rsid w:val="003006E5"/>
    <w:rsid w:val="003164DB"/>
    <w:rsid w:val="0035280F"/>
    <w:rsid w:val="003720F8"/>
    <w:rsid w:val="003806F6"/>
    <w:rsid w:val="003B0C03"/>
    <w:rsid w:val="003B10A9"/>
    <w:rsid w:val="003C23D9"/>
    <w:rsid w:val="003D50E8"/>
    <w:rsid w:val="003E3AC8"/>
    <w:rsid w:val="003E7F12"/>
    <w:rsid w:val="0040631B"/>
    <w:rsid w:val="00414934"/>
    <w:rsid w:val="00425062"/>
    <w:rsid w:val="004250C7"/>
    <w:rsid w:val="00425FF4"/>
    <w:rsid w:val="00434A2E"/>
    <w:rsid w:val="00442EC4"/>
    <w:rsid w:val="00444E1D"/>
    <w:rsid w:val="00450BBE"/>
    <w:rsid w:val="0045423F"/>
    <w:rsid w:val="00466F25"/>
    <w:rsid w:val="00473383"/>
    <w:rsid w:val="004872A5"/>
    <w:rsid w:val="004949E3"/>
    <w:rsid w:val="004A0AC5"/>
    <w:rsid w:val="004A624E"/>
    <w:rsid w:val="004B2ED1"/>
    <w:rsid w:val="004C0A83"/>
    <w:rsid w:val="004D4659"/>
    <w:rsid w:val="004E0C79"/>
    <w:rsid w:val="004E23DC"/>
    <w:rsid w:val="004E5054"/>
    <w:rsid w:val="004E7FEA"/>
    <w:rsid w:val="004F41A5"/>
    <w:rsid w:val="004F51F7"/>
    <w:rsid w:val="00501230"/>
    <w:rsid w:val="0050762E"/>
    <w:rsid w:val="00513CAF"/>
    <w:rsid w:val="00524D94"/>
    <w:rsid w:val="005465B1"/>
    <w:rsid w:val="00554854"/>
    <w:rsid w:val="00561D74"/>
    <w:rsid w:val="00570D1C"/>
    <w:rsid w:val="005768B4"/>
    <w:rsid w:val="00577AB4"/>
    <w:rsid w:val="00581174"/>
    <w:rsid w:val="005820B2"/>
    <w:rsid w:val="0059614E"/>
    <w:rsid w:val="005A0E52"/>
    <w:rsid w:val="005C29F6"/>
    <w:rsid w:val="005D0E75"/>
    <w:rsid w:val="005D384B"/>
    <w:rsid w:val="005D51E7"/>
    <w:rsid w:val="005D7206"/>
    <w:rsid w:val="005E79D8"/>
    <w:rsid w:val="005F0A5E"/>
    <w:rsid w:val="0060390E"/>
    <w:rsid w:val="006164EC"/>
    <w:rsid w:val="006256C2"/>
    <w:rsid w:val="00626367"/>
    <w:rsid w:val="00643C72"/>
    <w:rsid w:val="00646720"/>
    <w:rsid w:val="00663EAD"/>
    <w:rsid w:val="0067060A"/>
    <w:rsid w:val="0067177D"/>
    <w:rsid w:val="00673D54"/>
    <w:rsid w:val="00680AED"/>
    <w:rsid w:val="006A06DE"/>
    <w:rsid w:val="006C216B"/>
    <w:rsid w:val="006C462D"/>
    <w:rsid w:val="006C7B9E"/>
    <w:rsid w:val="006F255D"/>
    <w:rsid w:val="006F4582"/>
    <w:rsid w:val="006F7EAB"/>
    <w:rsid w:val="00701D84"/>
    <w:rsid w:val="0070413A"/>
    <w:rsid w:val="0070605A"/>
    <w:rsid w:val="00724997"/>
    <w:rsid w:val="0073470B"/>
    <w:rsid w:val="007402F8"/>
    <w:rsid w:val="00742E4D"/>
    <w:rsid w:val="00754511"/>
    <w:rsid w:val="00781337"/>
    <w:rsid w:val="007B3963"/>
    <w:rsid w:val="007B71C9"/>
    <w:rsid w:val="007C04C1"/>
    <w:rsid w:val="007C3120"/>
    <w:rsid w:val="007D03D9"/>
    <w:rsid w:val="007D6B81"/>
    <w:rsid w:val="007E610C"/>
    <w:rsid w:val="00815ACD"/>
    <w:rsid w:val="00817CAA"/>
    <w:rsid w:val="00824B21"/>
    <w:rsid w:val="008355C8"/>
    <w:rsid w:val="00843220"/>
    <w:rsid w:val="00844852"/>
    <w:rsid w:val="008578B4"/>
    <w:rsid w:val="008704F0"/>
    <w:rsid w:val="00873590"/>
    <w:rsid w:val="008851BF"/>
    <w:rsid w:val="008B187B"/>
    <w:rsid w:val="008D023A"/>
    <w:rsid w:val="008D76C1"/>
    <w:rsid w:val="009013B0"/>
    <w:rsid w:val="00905D60"/>
    <w:rsid w:val="009277F9"/>
    <w:rsid w:val="00933F47"/>
    <w:rsid w:val="0094465D"/>
    <w:rsid w:val="009520B0"/>
    <w:rsid w:val="00964565"/>
    <w:rsid w:val="009704D1"/>
    <w:rsid w:val="009812E6"/>
    <w:rsid w:val="009A0463"/>
    <w:rsid w:val="009A222D"/>
    <w:rsid w:val="009C102D"/>
    <w:rsid w:val="009C1DBD"/>
    <w:rsid w:val="009C1DE8"/>
    <w:rsid w:val="009C1EF0"/>
    <w:rsid w:val="009D403B"/>
    <w:rsid w:val="009D513D"/>
    <w:rsid w:val="009E3AB6"/>
    <w:rsid w:val="009E42DF"/>
    <w:rsid w:val="009E5BA7"/>
    <w:rsid w:val="00A1045E"/>
    <w:rsid w:val="00A33945"/>
    <w:rsid w:val="00A37E45"/>
    <w:rsid w:val="00A51ACA"/>
    <w:rsid w:val="00A54C49"/>
    <w:rsid w:val="00A57624"/>
    <w:rsid w:val="00A64388"/>
    <w:rsid w:val="00A67D8B"/>
    <w:rsid w:val="00A75F79"/>
    <w:rsid w:val="00A87E1D"/>
    <w:rsid w:val="00A92661"/>
    <w:rsid w:val="00A95B8D"/>
    <w:rsid w:val="00AC4415"/>
    <w:rsid w:val="00AD6B8E"/>
    <w:rsid w:val="00AD6E87"/>
    <w:rsid w:val="00AE7D03"/>
    <w:rsid w:val="00B22536"/>
    <w:rsid w:val="00B24BA9"/>
    <w:rsid w:val="00B3798D"/>
    <w:rsid w:val="00B45206"/>
    <w:rsid w:val="00B50435"/>
    <w:rsid w:val="00B577D8"/>
    <w:rsid w:val="00B76F91"/>
    <w:rsid w:val="00B82BA3"/>
    <w:rsid w:val="00B841E8"/>
    <w:rsid w:val="00B842E6"/>
    <w:rsid w:val="00B9075B"/>
    <w:rsid w:val="00BA0DD1"/>
    <w:rsid w:val="00BA21A4"/>
    <w:rsid w:val="00BA4AFD"/>
    <w:rsid w:val="00BA5EF1"/>
    <w:rsid w:val="00BA7EE2"/>
    <w:rsid w:val="00BC37E7"/>
    <w:rsid w:val="00BC4931"/>
    <w:rsid w:val="00BD2AF2"/>
    <w:rsid w:val="00BE3F41"/>
    <w:rsid w:val="00BE6912"/>
    <w:rsid w:val="00C00166"/>
    <w:rsid w:val="00C016D1"/>
    <w:rsid w:val="00C049BA"/>
    <w:rsid w:val="00C23035"/>
    <w:rsid w:val="00C45EB3"/>
    <w:rsid w:val="00C636C1"/>
    <w:rsid w:val="00C75598"/>
    <w:rsid w:val="00C83347"/>
    <w:rsid w:val="00CA7A1F"/>
    <w:rsid w:val="00CB19EC"/>
    <w:rsid w:val="00CB7506"/>
    <w:rsid w:val="00CC7A42"/>
    <w:rsid w:val="00CD121A"/>
    <w:rsid w:val="00CD572A"/>
    <w:rsid w:val="00CE0258"/>
    <w:rsid w:val="00CE11F8"/>
    <w:rsid w:val="00CE41DB"/>
    <w:rsid w:val="00CF39A5"/>
    <w:rsid w:val="00CF5818"/>
    <w:rsid w:val="00CF608A"/>
    <w:rsid w:val="00D02722"/>
    <w:rsid w:val="00D035BA"/>
    <w:rsid w:val="00D342AE"/>
    <w:rsid w:val="00D40210"/>
    <w:rsid w:val="00D40D75"/>
    <w:rsid w:val="00D77B3F"/>
    <w:rsid w:val="00DA0B94"/>
    <w:rsid w:val="00DA3420"/>
    <w:rsid w:val="00DA60DD"/>
    <w:rsid w:val="00DA78FD"/>
    <w:rsid w:val="00DD79F1"/>
    <w:rsid w:val="00DF1907"/>
    <w:rsid w:val="00DF21C6"/>
    <w:rsid w:val="00DF3BAB"/>
    <w:rsid w:val="00DF51F7"/>
    <w:rsid w:val="00DF60A2"/>
    <w:rsid w:val="00E00750"/>
    <w:rsid w:val="00E26B02"/>
    <w:rsid w:val="00E270C5"/>
    <w:rsid w:val="00E44B0B"/>
    <w:rsid w:val="00E5494B"/>
    <w:rsid w:val="00E60B93"/>
    <w:rsid w:val="00E6194C"/>
    <w:rsid w:val="00E650C7"/>
    <w:rsid w:val="00E8307F"/>
    <w:rsid w:val="00E85A9F"/>
    <w:rsid w:val="00E91B51"/>
    <w:rsid w:val="00E933D4"/>
    <w:rsid w:val="00E95F27"/>
    <w:rsid w:val="00EB247B"/>
    <w:rsid w:val="00EB40F9"/>
    <w:rsid w:val="00EB4DDC"/>
    <w:rsid w:val="00EC6AE0"/>
    <w:rsid w:val="00ED31EF"/>
    <w:rsid w:val="00EE7069"/>
    <w:rsid w:val="00EF6754"/>
    <w:rsid w:val="00F04AEA"/>
    <w:rsid w:val="00F04DCD"/>
    <w:rsid w:val="00F30E49"/>
    <w:rsid w:val="00F400AD"/>
    <w:rsid w:val="00F56E5D"/>
    <w:rsid w:val="00F66DF8"/>
    <w:rsid w:val="00F80677"/>
    <w:rsid w:val="00FA6346"/>
    <w:rsid w:val="00FB017F"/>
    <w:rsid w:val="00FB287E"/>
    <w:rsid w:val="01893219"/>
    <w:rsid w:val="022D4288"/>
    <w:rsid w:val="025054C5"/>
    <w:rsid w:val="02965536"/>
    <w:rsid w:val="02B56978"/>
    <w:rsid w:val="03C57E07"/>
    <w:rsid w:val="03E63521"/>
    <w:rsid w:val="0526588F"/>
    <w:rsid w:val="060731A7"/>
    <w:rsid w:val="063C5203"/>
    <w:rsid w:val="072942BE"/>
    <w:rsid w:val="07AB6919"/>
    <w:rsid w:val="08247D23"/>
    <w:rsid w:val="08403F31"/>
    <w:rsid w:val="08CB61E8"/>
    <w:rsid w:val="09091BE1"/>
    <w:rsid w:val="09DC7AF8"/>
    <w:rsid w:val="0A6773D1"/>
    <w:rsid w:val="0B06707E"/>
    <w:rsid w:val="0B3D6DBE"/>
    <w:rsid w:val="0B882C37"/>
    <w:rsid w:val="0C3C27F8"/>
    <w:rsid w:val="0D6E7E4F"/>
    <w:rsid w:val="0E96765D"/>
    <w:rsid w:val="0EDB1A2B"/>
    <w:rsid w:val="0EF3685E"/>
    <w:rsid w:val="0F1A123B"/>
    <w:rsid w:val="0F3924CC"/>
    <w:rsid w:val="0F43007A"/>
    <w:rsid w:val="0F510545"/>
    <w:rsid w:val="0F804716"/>
    <w:rsid w:val="0FF07241"/>
    <w:rsid w:val="1041033C"/>
    <w:rsid w:val="104E2942"/>
    <w:rsid w:val="10641DAD"/>
    <w:rsid w:val="11772759"/>
    <w:rsid w:val="12525C42"/>
    <w:rsid w:val="12AD1419"/>
    <w:rsid w:val="12B9196A"/>
    <w:rsid w:val="12DC70E0"/>
    <w:rsid w:val="13F53078"/>
    <w:rsid w:val="140A21BB"/>
    <w:rsid w:val="149538B0"/>
    <w:rsid w:val="15EF7F77"/>
    <w:rsid w:val="161A6DC6"/>
    <w:rsid w:val="164D1C18"/>
    <w:rsid w:val="16D61CF5"/>
    <w:rsid w:val="17A87648"/>
    <w:rsid w:val="180707EA"/>
    <w:rsid w:val="192958CF"/>
    <w:rsid w:val="1936079B"/>
    <w:rsid w:val="19393A07"/>
    <w:rsid w:val="195525AE"/>
    <w:rsid w:val="19D61F5C"/>
    <w:rsid w:val="1A076985"/>
    <w:rsid w:val="1B0C2C37"/>
    <w:rsid w:val="1B78186D"/>
    <w:rsid w:val="1BD47358"/>
    <w:rsid w:val="1BFE421D"/>
    <w:rsid w:val="1C0D7096"/>
    <w:rsid w:val="1C1B24A3"/>
    <w:rsid w:val="1C69159A"/>
    <w:rsid w:val="1D0A4D1A"/>
    <w:rsid w:val="1D342303"/>
    <w:rsid w:val="1D756FD8"/>
    <w:rsid w:val="1E3F504D"/>
    <w:rsid w:val="1E534D0A"/>
    <w:rsid w:val="1E597B33"/>
    <w:rsid w:val="1ECD59EE"/>
    <w:rsid w:val="1EF9026D"/>
    <w:rsid w:val="1F1918DC"/>
    <w:rsid w:val="1F2111C5"/>
    <w:rsid w:val="1F684743"/>
    <w:rsid w:val="1F7D415D"/>
    <w:rsid w:val="1FE13153"/>
    <w:rsid w:val="1FE67EB7"/>
    <w:rsid w:val="202C7CF3"/>
    <w:rsid w:val="20595E09"/>
    <w:rsid w:val="20D109C9"/>
    <w:rsid w:val="21340E0F"/>
    <w:rsid w:val="21D55468"/>
    <w:rsid w:val="223B2578"/>
    <w:rsid w:val="22757BF2"/>
    <w:rsid w:val="22D02A1F"/>
    <w:rsid w:val="22DA37E5"/>
    <w:rsid w:val="22F501C7"/>
    <w:rsid w:val="23071BF7"/>
    <w:rsid w:val="233F4A01"/>
    <w:rsid w:val="235B6EBD"/>
    <w:rsid w:val="23DF7B55"/>
    <w:rsid w:val="24305A06"/>
    <w:rsid w:val="24CB2F2B"/>
    <w:rsid w:val="25241AE2"/>
    <w:rsid w:val="25253091"/>
    <w:rsid w:val="25500485"/>
    <w:rsid w:val="25EF2B9C"/>
    <w:rsid w:val="262B4A94"/>
    <w:rsid w:val="268B52FF"/>
    <w:rsid w:val="26DE22F6"/>
    <w:rsid w:val="274B02E8"/>
    <w:rsid w:val="27715A76"/>
    <w:rsid w:val="27D429B7"/>
    <w:rsid w:val="27F210A4"/>
    <w:rsid w:val="28940D29"/>
    <w:rsid w:val="28F1261A"/>
    <w:rsid w:val="293B4FF0"/>
    <w:rsid w:val="29B45B6C"/>
    <w:rsid w:val="2A8A4D7A"/>
    <w:rsid w:val="2ADF13F8"/>
    <w:rsid w:val="2AE15183"/>
    <w:rsid w:val="2CAA0E03"/>
    <w:rsid w:val="2CD174D5"/>
    <w:rsid w:val="2D127D50"/>
    <w:rsid w:val="2E382087"/>
    <w:rsid w:val="2E66087B"/>
    <w:rsid w:val="2E6D5F60"/>
    <w:rsid w:val="2E6E7857"/>
    <w:rsid w:val="2F0664E2"/>
    <w:rsid w:val="2F74005D"/>
    <w:rsid w:val="2FF92A47"/>
    <w:rsid w:val="304D5F79"/>
    <w:rsid w:val="30507815"/>
    <w:rsid w:val="32AA0CC5"/>
    <w:rsid w:val="33A70B97"/>
    <w:rsid w:val="34516AD0"/>
    <w:rsid w:val="34A43482"/>
    <w:rsid w:val="34ED6E56"/>
    <w:rsid w:val="36BF61A6"/>
    <w:rsid w:val="37394C98"/>
    <w:rsid w:val="375162C5"/>
    <w:rsid w:val="37983151"/>
    <w:rsid w:val="37AE5B2A"/>
    <w:rsid w:val="381A5D68"/>
    <w:rsid w:val="387C7644"/>
    <w:rsid w:val="38F531EC"/>
    <w:rsid w:val="391740F5"/>
    <w:rsid w:val="39256E39"/>
    <w:rsid w:val="394E5BF3"/>
    <w:rsid w:val="39D663EC"/>
    <w:rsid w:val="3A221343"/>
    <w:rsid w:val="3A6868E7"/>
    <w:rsid w:val="3A84547E"/>
    <w:rsid w:val="3AA71040"/>
    <w:rsid w:val="3AA908C6"/>
    <w:rsid w:val="3AC0636A"/>
    <w:rsid w:val="3B782831"/>
    <w:rsid w:val="3BA1427B"/>
    <w:rsid w:val="3BD64664"/>
    <w:rsid w:val="3C2D7BC2"/>
    <w:rsid w:val="3C486C25"/>
    <w:rsid w:val="3C9E367C"/>
    <w:rsid w:val="3CBB0664"/>
    <w:rsid w:val="3CFB1BB2"/>
    <w:rsid w:val="3D2B6C0F"/>
    <w:rsid w:val="3D6E7E8A"/>
    <w:rsid w:val="3E1026D9"/>
    <w:rsid w:val="3F0C10F2"/>
    <w:rsid w:val="40217111"/>
    <w:rsid w:val="402B55A8"/>
    <w:rsid w:val="402D7CEE"/>
    <w:rsid w:val="403065B3"/>
    <w:rsid w:val="408A3B81"/>
    <w:rsid w:val="40CA39FE"/>
    <w:rsid w:val="40EF78AD"/>
    <w:rsid w:val="411E58B3"/>
    <w:rsid w:val="429A1EE3"/>
    <w:rsid w:val="435600A8"/>
    <w:rsid w:val="43B311C4"/>
    <w:rsid w:val="449D57FF"/>
    <w:rsid w:val="457C3071"/>
    <w:rsid w:val="45A0165E"/>
    <w:rsid w:val="469F4A11"/>
    <w:rsid w:val="46BD6A1D"/>
    <w:rsid w:val="474A1715"/>
    <w:rsid w:val="47724D00"/>
    <w:rsid w:val="47857C94"/>
    <w:rsid w:val="4828131C"/>
    <w:rsid w:val="4A21729E"/>
    <w:rsid w:val="4A475A9F"/>
    <w:rsid w:val="4A6C2A84"/>
    <w:rsid w:val="4AF075AD"/>
    <w:rsid w:val="4B1216E3"/>
    <w:rsid w:val="4B157E51"/>
    <w:rsid w:val="4B394D4E"/>
    <w:rsid w:val="4B4D6D1A"/>
    <w:rsid w:val="4B6C1984"/>
    <w:rsid w:val="4B872C94"/>
    <w:rsid w:val="4C5E6773"/>
    <w:rsid w:val="4C604029"/>
    <w:rsid w:val="4CF431C6"/>
    <w:rsid w:val="4D086BF8"/>
    <w:rsid w:val="4D876B41"/>
    <w:rsid w:val="4DDE00FE"/>
    <w:rsid w:val="4DE2471E"/>
    <w:rsid w:val="4F012CCE"/>
    <w:rsid w:val="4F4B17C3"/>
    <w:rsid w:val="4F6D07A3"/>
    <w:rsid w:val="4FE7001D"/>
    <w:rsid w:val="5081086E"/>
    <w:rsid w:val="50AE2BCE"/>
    <w:rsid w:val="51B51175"/>
    <w:rsid w:val="51E51F9E"/>
    <w:rsid w:val="52656257"/>
    <w:rsid w:val="52C31B09"/>
    <w:rsid w:val="52E45D87"/>
    <w:rsid w:val="52F742FE"/>
    <w:rsid w:val="53A0204E"/>
    <w:rsid w:val="53B91C64"/>
    <w:rsid w:val="54810379"/>
    <w:rsid w:val="54D455D3"/>
    <w:rsid w:val="54E219F5"/>
    <w:rsid w:val="54F71AA5"/>
    <w:rsid w:val="552E566E"/>
    <w:rsid w:val="55370FA7"/>
    <w:rsid w:val="55541FED"/>
    <w:rsid w:val="558E6D92"/>
    <w:rsid w:val="55AE09B5"/>
    <w:rsid w:val="564B6D71"/>
    <w:rsid w:val="56D555B7"/>
    <w:rsid w:val="572C5BF6"/>
    <w:rsid w:val="57DC295D"/>
    <w:rsid w:val="5858415E"/>
    <w:rsid w:val="5876490F"/>
    <w:rsid w:val="58845668"/>
    <w:rsid w:val="59056DC4"/>
    <w:rsid w:val="5A292701"/>
    <w:rsid w:val="5C3548AA"/>
    <w:rsid w:val="5C69138B"/>
    <w:rsid w:val="5C6C0A37"/>
    <w:rsid w:val="5C8B270F"/>
    <w:rsid w:val="5CF36FF6"/>
    <w:rsid w:val="5D1C64A2"/>
    <w:rsid w:val="5D403D47"/>
    <w:rsid w:val="5D482953"/>
    <w:rsid w:val="5FA12D39"/>
    <w:rsid w:val="600E7DAF"/>
    <w:rsid w:val="60C03693"/>
    <w:rsid w:val="61163B13"/>
    <w:rsid w:val="611D63FB"/>
    <w:rsid w:val="614A0BE0"/>
    <w:rsid w:val="61C176C2"/>
    <w:rsid w:val="61C67451"/>
    <w:rsid w:val="61DF5D9B"/>
    <w:rsid w:val="61EF712B"/>
    <w:rsid w:val="620D0B5A"/>
    <w:rsid w:val="621B605F"/>
    <w:rsid w:val="62897D75"/>
    <w:rsid w:val="638D0930"/>
    <w:rsid w:val="64B96D77"/>
    <w:rsid w:val="65027192"/>
    <w:rsid w:val="651E62C4"/>
    <w:rsid w:val="656024AB"/>
    <w:rsid w:val="67396198"/>
    <w:rsid w:val="673C1407"/>
    <w:rsid w:val="67D6536E"/>
    <w:rsid w:val="68025B1C"/>
    <w:rsid w:val="68573ECC"/>
    <w:rsid w:val="68A37B22"/>
    <w:rsid w:val="68BC0BE4"/>
    <w:rsid w:val="69037E54"/>
    <w:rsid w:val="692C270D"/>
    <w:rsid w:val="6A1707C7"/>
    <w:rsid w:val="6A541DFB"/>
    <w:rsid w:val="6ACD4F32"/>
    <w:rsid w:val="6AF26D49"/>
    <w:rsid w:val="6B06179C"/>
    <w:rsid w:val="6B0C05CD"/>
    <w:rsid w:val="6B3123AB"/>
    <w:rsid w:val="6B814297"/>
    <w:rsid w:val="6C7E1824"/>
    <w:rsid w:val="6CC37EE5"/>
    <w:rsid w:val="6CD76738"/>
    <w:rsid w:val="6D57336F"/>
    <w:rsid w:val="6E961163"/>
    <w:rsid w:val="6EDF16C9"/>
    <w:rsid w:val="6F294770"/>
    <w:rsid w:val="6F372889"/>
    <w:rsid w:val="6FBB59A0"/>
    <w:rsid w:val="6FD5527D"/>
    <w:rsid w:val="6FDD4AC5"/>
    <w:rsid w:val="6FFC57D6"/>
    <w:rsid w:val="702E3831"/>
    <w:rsid w:val="705E72D9"/>
    <w:rsid w:val="7074403D"/>
    <w:rsid w:val="70CB0D41"/>
    <w:rsid w:val="711D2007"/>
    <w:rsid w:val="71575E2D"/>
    <w:rsid w:val="71883D59"/>
    <w:rsid w:val="71A114C5"/>
    <w:rsid w:val="72111AA7"/>
    <w:rsid w:val="723435FD"/>
    <w:rsid w:val="740C1CE6"/>
    <w:rsid w:val="74FE698C"/>
    <w:rsid w:val="76DA5057"/>
    <w:rsid w:val="77526E2E"/>
    <w:rsid w:val="77CD3982"/>
    <w:rsid w:val="77D00185"/>
    <w:rsid w:val="77D31AA6"/>
    <w:rsid w:val="78A23952"/>
    <w:rsid w:val="78AF606F"/>
    <w:rsid w:val="79A31C88"/>
    <w:rsid w:val="7B290A02"/>
    <w:rsid w:val="7B7F4607"/>
    <w:rsid w:val="7BAB28AC"/>
    <w:rsid w:val="7CAB3E6C"/>
    <w:rsid w:val="7CC31844"/>
    <w:rsid w:val="7CF650DE"/>
    <w:rsid w:val="7D1E69F0"/>
    <w:rsid w:val="7D6F401F"/>
    <w:rsid w:val="7D764CCC"/>
    <w:rsid w:val="7DBD7187"/>
    <w:rsid w:val="7E0D3746"/>
    <w:rsid w:val="7E672142"/>
    <w:rsid w:val="7EB86448"/>
    <w:rsid w:val="7F596D35"/>
    <w:rsid w:val="7FF617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9C1DB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qFormat/>
    <w:rsid w:val="009C1DBD"/>
    <w:pPr>
      <w:ind w:firstLineChars="200" w:firstLine="640"/>
    </w:pPr>
    <w:rPr>
      <w:rFonts w:eastAsia="宋体"/>
      <w:szCs w:val="24"/>
    </w:rPr>
  </w:style>
  <w:style w:type="paragraph" w:styleId="2">
    <w:name w:val="Body Text Indent 2"/>
    <w:basedOn w:val="a"/>
    <w:qFormat/>
    <w:rsid w:val="009C1DBD"/>
    <w:pPr>
      <w:spacing w:line="500" w:lineRule="exact"/>
      <w:ind w:firstLineChars="200" w:firstLine="560"/>
    </w:pPr>
    <w:rPr>
      <w:rFonts w:eastAsia="宋体"/>
      <w:sz w:val="28"/>
    </w:rPr>
  </w:style>
  <w:style w:type="paragraph" w:styleId="a4">
    <w:name w:val="footer"/>
    <w:basedOn w:val="a"/>
    <w:autoRedefine/>
    <w:qFormat/>
    <w:rsid w:val="009C1DBD"/>
    <w:pPr>
      <w:tabs>
        <w:tab w:val="center" w:pos="4153"/>
        <w:tab w:val="right" w:pos="8306"/>
      </w:tabs>
      <w:snapToGrid w:val="0"/>
      <w:jc w:val="left"/>
    </w:pPr>
    <w:rPr>
      <w:sz w:val="18"/>
    </w:rPr>
  </w:style>
  <w:style w:type="paragraph" w:styleId="a5">
    <w:name w:val="header"/>
    <w:basedOn w:val="a"/>
    <w:autoRedefine/>
    <w:qFormat/>
    <w:rsid w:val="009C1DB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List Paragraph"/>
    <w:basedOn w:val="a"/>
    <w:autoRedefine/>
    <w:uiPriority w:val="99"/>
    <w:qFormat/>
    <w:rsid w:val="009C1DBD"/>
    <w:pPr>
      <w:ind w:firstLineChars="200" w:firstLine="420"/>
    </w:pPr>
    <w:rPr>
      <w:rFonts w:ascii="Times New Roman" w:eastAsia="宋体" w:hAnsi="Times New Roman" w:cs="Times New Roman"/>
      <w:szCs w:val="20"/>
    </w:rPr>
  </w:style>
  <w:style w:type="character" w:customStyle="1" w:styleId="Char">
    <w:name w:val="正文文本缩进 Char"/>
    <w:basedOn w:val="a0"/>
    <w:link w:val="a3"/>
    <w:autoRedefine/>
    <w:qFormat/>
    <w:rsid w:val="009C1DBD"/>
    <w:rPr>
      <w:rFonts w:asciiTheme="minorHAnsi"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2495</Words>
  <Characters>98</Characters>
  <Application>Microsoft Office Word</Application>
  <DocSecurity>0</DocSecurity>
  <Lines>1</Lines>
  <Paragraphs>5</Paragraphs>
  <ScaleCrop>false</ScaleCrop>
  <Company>SysCeo.com</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44</cp:revision>
  <dcterms:created xsi:type="dcterms:W3CDTF">2021-03-19T00:16:00Z</dcterms:created>
  <dcterms:modified xsi:type="dcterms:W3CDTF">2024-05-15T05:57:00Z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A26D93EF4717479D8B607E5E0A0BD4D4</vt:lpwstr>
  </property>
</Properties>
</file>