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ascii="仿宋" w:hAnsi="仿宋" w:eastAsia="仿宋" w:cs="仿宋"/>
          <w:b/>
          <w:bCs/>
          <w:sz w:val="32"/>
          <w:szCs w:val="32"/>
        </w:rPr>
      </w:pPr>
      <w:r>
        <w:rPr>
          <w:rFonts w:hint="eastAsia" w:ascii="仿宋" w:hAnsi="仿宋" w:eastAsia="仿宋" w:cs="仿宋"/>
          <w:b/>
          <w:bCs/>
          <w:sz w:val="32"/>
          <w:szCs w:val="32"/>
        </w:rPr>
        <w:t>附件1</w:t>
      </w:r>
    </w:p>
    <w:p>
      <w:pPr>
        <w:pStyle w:val="6"/>
        <w:ind w:left="0" w:leftChars="0" w:firstLine="0" w:firstLineChars="0"/>
        <w:rPr>
          <w:rFonts w:hint="eastAsia" w:ascii="仿宋" w:hAnsi="仿宋" w:eastAsia="仿宋" w:cs="仿宋"/>
          <w:b/>
          <w:bCs/>
          <w:sz w:val="32"/>
          <w:szCs w:val="32"/>
        </w:rPr>
      </w:pPr>
    </w:p>
    <w:p>
      <w:pPr>
        <w:pStyle w:val="6"/>
        <w:ind w:left="0" w:leftChars="0" w:firstLine="0" w:firstLineChars="0"/>
        <w:jc w:val="center"/>
        <w:rPr>
          <w:rFonts w:hint="eastAsia" w:ascii="仿宋" w:hAnsi="仿宋" w:eastAsia="仿宋" w:cs="仿宋"/>
          <w:b/>
          <w:bCs/>
          <w:sz w:val="44"/>
          <w:szCs w:val="44"/>
        </w:rPr>
      </w:pPr>
      <w:bookmarkStart w:id="0" w:name="_GoBack"/>
      <w:r>
        <w:rPr>
          <w:rFonts w:hint="eastAsia" w:ascii="仿宋" w:hAnsi="仿宋" w:eastAsia="仿宋" w:cs="仿宋"/>
          <w:b/>
          <w:bCs/>
          <w:sz w:val="44"/>
          <w:szCs w:val="44"/>
          <w:lang w:val="en-US" w:eastAsia="zh-CN"/>
        </w:rPr>
        <w:t>铁西区</w:t>
      </w:r>
      <w:r>
        <w:rPr>
          <w:rFonts w:hint="eastAsia" w:ascii="仿宋" w:hAnsi="仿宋" w:eastAsia="仿宋" w:cs="仿宋"/>
          <w:b/>
          <w:bCs/>
          <w:sz w:val="44"/>
          <w:szCs w:val="44"/>
        </w:rPr>
        <w:t>学习宣传贯彻习近平</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总书记关于安全生产重要论述树牢安全发展理念专题实施方案</w:t>
      </w:r>
    </w:p>
    <w:bookmarkEnd w:id="0"/>
    <w:p>
      <w:pPr>
        <w:pStyle w:val="6"/>
        <w:ind w:left="0" w:leftChars="0" w:firstLine="0" w:firstLineChars="0"/>
        <w:rPr>
          <w:rFonts w:hint="eastAsia" w:ascii="仿宋" w:hAnsi="仿宋" w:eastAsia="仿宋" w:cs="仿宋"/>
          <w:sz w:val="32"/>
          <w:szCs w:val="32"/>
        </w:rPr>
      </w:pP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为深入学习宣传贯彻习近平总书记关于安全生产重要论述,推动各部门、各单位切实把安全生产摆到重要位置，树牢安全发展理念，根据省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w:t>
      </w:r>
      <w:r>
        <w:rPr>
          <w:rFonts w:hint="eastAsia" w:ascii="仿宋" w:hAnsi="仿宋" w:eastAsia="仿宋" w:cs="仿宋"/>
          <w:sz w:val="32"/>
          <w:szCs w:val="32"/>
        </w:rPr>
        <w:t>《安全生产专项整治三年行动实施计划》</w:t>
      </w:r>
      <w:r>
        <w:rPr>
          <w:rFonts w:hint="eastAsia" w:ascii="仿宋" w:hAnsi="仿宋" w:eastAsia="仿宋" w:cs="仿宋"/>
          <w:sz w:val="32"/>
          <w:szCs w:val="32"/>
          <w:lang w:val="en-US" w:eastAsia="zh-CN"/>
        </w:rPr>
        <w:t>和</w:t>
      </w:r>
      <w:r>
        <w:rPr>
          <w:rFonts w:hint="eastAsia" w:ascii="仿宋" w:hAnsi="仿宋" w:eastAsia="仿宋" w:cs="仿宋"/>
          <w:sz w:val="32"/>
          <w:szCs w:val="32"/>
        </w:rPr>
        <w:t>《学习宣传贯彻习近平总书记关于安全生产重要论述树牢安全发展理念专题实施方案》制定本实施方案。</w:t>
      </w:r>
    </w:p>
    <w:p>
      <w:pPr>
        <w:pStyle w:val="6"/>
        <w:ind w:left="0" w:leftChars="0" w:firstLine="0" w:firstLineChars="0"/>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一、指导思想</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以各级党政领导干部为重点，带动干部职工、企业负责人和社会公众，深入学习宣传贯彻习近平总书记关于安全生产重要论述，坚持解决思想问题与解决实际问题相结合，增强从根本上消除事故隐患的思想自觉和行动自觉。学深悟透习近平总书记关于安全生产重要论述，深刻理解其核心要义、精神实质、丰富内涵、实践要求，坚守发展决不能以牺牲人的生命为代价这条不可逾越的底线红线，把安全生产贯穿城乡规划布局、设计、建设、管理和企业生产经营活动全过程。坚决扛起防范化解重大安全风险的政治责任，坚持党政同责、一岗双责、齐抓共管、失职追责，坚持“三个必须”原则要求，坚持强化企业主体责任，切实做到促一方发展、保一方平安。</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二、主要任务</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（一）集中组织观看学习电视专题片。</w:t>
      </w:r>
      <w:r>
        <w:rPr>
          <w:rFonts w:hint="eastAsia" w:ascii="仿宋" w:hAnsi="仿宋" w:eastAsia="仿宋" w:cs="仿宋"/>
          <w:sz w:val="32"/>
          <w:szCs w:val="32"/>
        </w:rPr>
        <w:t>各有关部门和单位集中组织观看学习国家统一制作的“生命重于泰山——学习习近平总书记关于安全生产重要论述”电视专题片。</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（二）广泛开展学习教育活动。</w:t>
      </w:r>
      <w:r>
        <w:rPr>
          <w:rFonts w:hint="eastAsia" w:ascii="仿宋" w:hAnsi="仿宋" w:eastAsia="仿宋" w:cs="仿宋"/>
          <w:sz w:val="32"/>
          <w:szCs w:val="32"/>
          <w:lang w:val="en-US" w:eastAsia="zh-CN"/>
        </w:rPr>
        <w:t>区委</w:t>
      </w:r>
      <w:r>
        <w:rPr>
          <w:rFonts w:hint="eastAsia" w:ascii="仿宋" w:hAnsi="仿宋" w:eastAsia="仿宋" w:cs="仿宋"/>
          <w:sz w:val="32"/>
          <w:szCs w:val="32"/>
        </w:rPr>
        <w:t>理论学习中心组每年安排专题学习，加深对习近平总书记关于安全生产重要论述的理解。各有关部门和单位分级分批组织安全监管干部和企业负责人、安全管理人员开展轮训，把学习贯彻习近平总书记重要论述作为重要内容，推进学习教育全覆盖。结合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w:t>
      </w:r>
      <w:r>
        <w:rPr>
          <w:rFonts w:hint="eastAsia" w:ascii="仿宋" w:hAnsi="仿宋" w:eastAsia="仿宋" w:cs="仿宋"/>
          <w:sz w:val="32"/>
          <w:szCs w:val="32"/>
        </w:rPr>
        <w:t>安委办《关于开展安全生产分众化案例教育工作的通知》精神，对典型案例深入剖析，通过领导干部带头讲、专家学者深入讲、一线工作者互动讲，推动学习贯彻习近平总书记重要论述走深走实。</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（三）深入系统宣传贯彻。</w:t>
      </w:r>
      <w:r>
        <w:rPr>
          <w:rFonts w:hint="eastAsia" w:ascii="仿宋" w:hAnsi="仿宋" w:eastAsia="仿宋" w:cs="仿宋"/>
          <w:sz w:val="32"/>
          <w:szCs w:val="32"/>
          <w:lang w:val="en-US" w:eastAsia="zh-CN"/>
        </w:rPr>
        <w:t>区委宣传部门</w:t>
      </w:r>
      <w:r>
        <w:rPr>
          <w:rFonts w:hint="eastAsia" w:ascii="仿宋" w:hAnsi="仿宋" w:eastAsia="仿宋" w:cs="仿宋"/>
          <w:sz w:val="32"/>
          <w:szCs w:val="32"/>
        </w:rPr>
        <w:t>将宣传贯彻习近平总书记关于安全生产重要论述纳入宣传工作重点，部署开展经常性、系统性宣传贯彻和主题宣讲活动。</w:t>
      </w:r>
      <w:r>
        <w:rPr>
          <w:rFonts w:hint="eastAsia" w:ascii="仿宋" w:hAnsi="仿宋" w:eastAsia="仿宋" w:cs="仿宋"/>
          <w:sz w:val="32"/>
          <w:szCs w:val="32"/>
          <w:lang w:val="en-US" w:eastAsia="zh-CN"/>
        </w:rPr>
        <w:t>区</w:t>
      </w:r>
      <w:r>
        <w:rPr>
          <w:rFonts w:hint="eastAsia" w:ascii="仿宋" w:hAnsi="仿宋" w:eastAsia="仿宋" w:cs="仿宋"/>
          <w:sz w:val="32"/>
          <w:szCs w:val="32"/>
        </w:rPr>
        <w:t>安委会办公室结合组织“安全生产月”、“白山松水安全行”等活动载体深入开展宣传教育。在有条件的社区公园、广场、乡村服务场所等设置专题展板等，开展习近平总书记重要论述宣讲工作。广泛深入开展安全宣传进企业、进农村、进社区、进学校、进家庭“五进”活动。曝光安全生产典型问题，增强公众安全意识。</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（四）严格落实安全生产责任制。</w:t>
      </w:r>
      <w:r>
        <w:rPr>
          <w:rFonts w:hint="eastAsia" w:ascii="仿宋" w:hAnsi="仿宋" w:eastAsia="仿宋" w:cs="仿宋"/>
          <w:sz w:val="32"/>
          <w:szCs w:val="32"/>
        </w:rPr>
        <w:t>各</w:t>
      </w:r>
      <w:r>
        <w:rPr>
          <w:rFonts w:hint="eastAsia" w:ascii="仿宋" w:hAnsi="仿宋" w:eastAsia="仿宋" w:cs="仿宋"/>
          <w:sz w:val="32"/>
          <w:szCs w:val="32"/>
          <w:lang w:val="en-US" w:eastAsia="zh-CN"/>
        </w:rPr>
        <w:t>部门</w:t>
      </w:r>
      <w:r>
        <w:rPr>
          <w:rFonts w:hint="eastAsia" w:ascii="仿宋" w:hAnsi="仿宋" w:eastAsia="仿宋" w:cs="仿宋"/>
          <w:sz w:val="32"/>
          <w:szCs w:val="32"/>
        </w:rPr>
        <w:t>认真落实《地方党政领导干部安全生产责任制规定》和《吉林省党政领导干部安全生产责任制实施细则》，健全定期研究解决安全生产重大问题的会议制度，加强源头治理、系统治理、精准治理、综合治理。各有关部门要把安全生产工作作为本行业领域管理的重点内容，认真落实《部门安全生产主要责任清单》33条刚性规定。深入推动《企业安全生产主体责任“五个必须落实”》40条刚性规定落实见效。完善落实安全诚信、安全承诺、专家服务、举报奖励和舆论监督等措施，督促企业法定代表人和实际控制人在岗在位履行第一责任人责任，确保安全生产。</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（五）切实防范安全风险。</w:t>
      </w:r>
      <w:r>
        <w:rPr>
          <w:rFonts w:hint="eastAsia" w:ascii="仿宋" w:hAnsi="仿宋" w:eastAsia="仿宋" w:cs="仿宋"/>
          <w:sz w:val="32"/>
          <w:szCs w:val="32"/>
        </w:rPr>
        <w:t>建立安全风险评估制度,对城乡规划、产业发展规划、重大工程项目实施重大安全风险“一票否决”。实施精准监管，严格执行“双随机、一公开”制度，完善“互联网+监管（执法）”模式，落实“领导+干部+专家”工作方式，对所有风险隐患实行“责任制+清单制”管理。坚持创新方式加强监管，综合运用信息化、大数据等现代化手段和“四不两直”明查暗访等传统手段，分行业分领域全面排查整治安全隐患，突出危险化学品、道路交通、消防等重点行业领域开展专项整治。要特别重视加强化工</w:t>
      </w:r>
      <w:r>
        <w:rPr>
          <w:rFonts w:hint="eastAsia" w:ascii="仿宋" w:hAnsi="仿宋" w:eastAsia="仿宋" w:cs="仿宋"/>
          <w:sz w:val="32"/>
          <w:szCs w:val="32"/>
          <w:lang w:eastAsia="zh-CN"/>
        </w:rPr>
        <w:t>、</w:t>
      </w:r>
      <w:r>
        <w:rPr>
          <w:rFonts w:hint="eastAsia" w:ascii="仿宋" w:hAnsi="仿宋" w:eastAsia="仿宋" w:cs="仿宋"/>
          <w:sz w:val="32"/>
          <w:szCs w:val="32"/>
        </w:rPr>
        <w:t>油气等重大工程和设施安全风险防控，强化各环节的安全责任措施落实。坚持深化改革健全制度，深入贯彻落实《中共中央 国务院关于推进安全生产领域改革发展的意见》和《中共吉林省委 吉林省人民政府关于推进安全生产领域改革发展的实施意见》，深化危险化学品安全监管和安全生产执法体制改革，筑牢防控安全风险的制度防线。</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（六）强化干部队伍建设。</w:t>
      </w:r>
      <w:r>
        <w:rPr>
          <w:rFonts w:hint="eastAsia" w:ascii="仿宋" w:hAnsi="仿宋" w:eastAsia="仿宋" w:cs="仿宋"/>
          <w:sz w:val="32"/>
          <w:szCs w:val="32"/>
          <w:lang w:val="en-US" w:eastAsia="zh-CN"/>
        </w:rPr>
        <w:t>各有关部门</w:t>
      </w:r>
      <w:r>
        <w:rPr>
          <w:rFonts w:hint="eastAsia" w:ascii="仿宋" w:hAnsi="仿宋" w:eastAsia="仿宋" w:cs="仿宋"/>
          <w:sz w:val="32"/>
          <w:szCs w:val="32"/>
        </w:rPr>
        <w:t>要统筹加强安全监管力量建设，加大相关保障力度，充实安全监管执法人员，开展应急能力培训和实战化训练。采取“请进来、走出去”等方式，提高培训的针对性、实用性。全面推进行政执法公示、执法全过程记录、重大执法决定法制审核等制度，分级分类精准执法。要加强安全监管人才培养，组织开展大培训，通过公务员聘任制方式引进急需紧缺专业人才，提高干部队伍整体素质。</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三、实施步骤</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（一）动员部署阶段（2020年</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月）。</w:t>
      </w:r>
      <w:r>
        <w:rPr>
          <w:rFonts w:hint="eastAsia" w:ascii="仿宋" w:hAnsi="仿宋" w:eastAsia="仿宋" w:cs="仿宋"/>
          <w:sz w:val="32"/>
          <w:szCs w:val="32"/>
        </w:rPr>
        <w:t>各有关部门和单位结合实际制定细化实施方案，明确具体目标任务、时间进度和责任措施，将实施方案层层部署到基层和企业。</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（二）宣传发动阶段（2020年</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月至12月）。</w:t>
      </w:r>
      <w:r>
        <w:rPr>
          <w:rFonts w:hint="eastAsia" w:ascii="仿宋" w:hAnsi="仿宋" w:eastAsia="仿宋" w:cs="仿宋"/>
          <w:sz w:val="32"/>
          <w:szCs w:val="32"/>
        </w:rPr>
        <w:t>各有关部门和单位集中组织观看学习“生命重于泰山——学习习近平总书记关于安全生产重要论述”电视专题片。组织开展集中学习教育和广泛宣传发动，</w:t>
      </w:r>
      <w:r>
        <w:rPr>
          <w:rFonts w:hint="eastAsia" w:ascii="仿宋" w:hAnsi="仿宋" w:eastAsia="仿宋" w:cs="仿宋"/>
          <w:sz w:val="32"/>
          <w:szCs w:val="32"/>
          <w:lang w:val="en-US" w:eastAsia="zh-CN"/>
        </w:rPr>
        <w:t>区安委会办公室将</w:t>
      </w:r>
      <w:r>
        <w:rPr>
          <w:rFonts w:hint="eastAsia" w:ascii="仿宋" w:hAnsi="仿宋" w:eastAsia="仿宋" w:cs="仿宋"/>
          <w:sz w:val="32"/>
          <w:szCs w:val="32"/>
        </w:rPr>
        <w:t>对各有关部门和单位落实安全生产责任制、有效防范化解重大安全风险进行督查。</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（三）重点推动阶段（2021年）。</w:t>
      </w:r>
      <w:r>
        <w:rPr>
          <w:rFonts w:hint="eastAsia" w:ascii="仿宋" w:hAnsi="仿宋" w:eastAsia="仿宋" w:cs="仿宋"/>
          <w:sz w:val="32"/>
          <w:szCs w:val="32"/>
        </w:rPr>
        <w:t>着重完善安全生产责任和管理制度，制定</w:t>
      </w:r>
      <w:r>
        <w:rPr>
          <w:rFonts w:hint="eastAsia" w:ascii="仿宋" w:hAnsi="仿宋" w:eastAsia="仿宋" w:cs="仿宋"/>
          <w:sz w:val="32"/>
          <w:szCs w:val="32"/>
          <w:lang w:val="en-US" w:eastAsia="zh-CN"/>
        </w:rPr>
        <w:t>区</w:t>
      </w:r>
      <w:r>
        <w:rPr>
          <w:rFonts w:hint="eastAsia" w:ascii="仿宋" w:hAnsi="仿宋" w:eastAsia="仿宋" w:cs="仿宋"/>
          <w:sz w:val="32"/>
          <w:szCs w:val="32"/>
        </w:rPr>
        <w:t>安委会成员单位年度安全生产工作责任考核细则。各有关部门和单位</w:t>
      </w:r>
      <w:r>
        <w:rPr>
          <w:rFonts w:hint="eastAsia" w:ascii="仿宋" w:hAnsi="仿宋" w:eastAsia="仿宋" w:cs="仿宋"/>
          <w:sz w:val="32"/>
          <w:szCs w:val="32"/>
          <w:lang w:val="en-US" w:eastAsia="zh-CN"/>
        </w:rPr>
        <w:t>要结合实际，</w:t>
      </w:r>
      <w:r>
        <w:rPr>
          <w:rFonts w:hint="eastAsia" w:ascii="仿宋" w:hAnsi="仿宋" w:eastAsia="仿宋" w:cs="仿宋"/>
          <w:sz w:val="32"/>
          <w:szCs w:val="32"/>
        </w:rPr>
        <w:t>推动工作开展，确保重点工作取得显著进展。</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（四）完善提升阶段（2022年）。</w:t>
      </w:r>
      <w:r>
        <w:rPr>
          <w:rFonts w:hint="eastAsia" w:ascii="仿宋" w:hAnsi="仿宋" w:eastAsia="仿宋" w:cs="仿宋"/>
          <w:sz w:val="32"/>
          <w:szCs w:val="32"/>
        </w:rPr>
        <w:t>总结各有关部门和单位学习宣传贯彻习近平总书记关于安全生产重要论述情况，宣传推广一批典型成果，加强示范引导，带动提升安全生产整体水平。</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各有关部门和企业要总结形成本专题年度工作报告和三年行动报告，报</w:t>
      </w:r>
      <w:r>
        <w:rPr>
          <w:rFonts w:hint="eastAsia" w:ascii="仿宋" w:hAnsi="仿宋" w:eastAsia="仿宋" w:cs="仿宋"/>
          <w:sz w:val="32"/>
          <w:szCs w:val="32"/>
          <w:lang w:val="en-US" w:eastAsia="zh-CN"/>
        </w:rPr>
        <w:t>区</w:t>
      </w:r>
      <w:r>
        <w:rPr>
          <w:rFonts w:hint="eastAsia" w:ascii="仿宋" w:hAnsi="仿宋" w:eastAsia="仿宋" w:cs="仿宋"/>
          <w:sz w:val="32"/>
          <w:szCs w:val="32"/>
        </w:rPr>
        <w:t>安委会办公室。联系人:</w:t>
      </w:r>
      <w:r>
        <w:rPr>
          <w:rFonts w:hint="eastAsia" w:ascii="仿宋" w:hAnsi="仿宋" w:eastAsia="仿宋" w:cs="仿宋"/>
          <w:sz w:val="32"/>
          <w:szCs w:val="32"/>
          <w:lang w:val="en-US" w:eastAsia="zh-CN"/>
        </w:rPr>
        <w:t>张帅</w:t>
      </w:r>
      <w:r>
        <w:rPr>
          <w:rFonts w:hint="eastAsia" w:ascii="仿宋" w:hAnsi="仿宋" w:eastAsia="仿宋" w:cs="仿宋"/>
          <w:sz w:val="32"/>
          <w:szCs w:val="32"/>
        </w:rPr>
        <w:t xml:space="preserve">  联系电话：32</w:t>
      </w:r>
      <w:r>
        <w:rPr>
          <w:rFonts w:hint="eastAsia" w:ascii="仿宋" w:hAnsi="仿宋" w:eastAsia="仿宋" w:cs="仿宋"/>
          <w:sz w:val="32"/>
          <w:szCs w:val="32"/>
          <w:lang w:val="en-US" w:eastAsia="zh-CN"/>
        </w:rPr>
        <w:t>72206</w:t>
      </w:r>
      <w:r>
        <w:rPr>
          <w:rFonts w:hint="eastAsia" w:ascii="仿宋" w:hAnsi="仿宋" w:eastAsia="仿宋" w:cs="仿宋"/>
          <w:sz w:val="32"/>
          <w:szCs w:val="32"/>
        </w:rPr>
        <w:t>邮箱：</w:t>
      </w:r>
      <w:r>
        <w:rPr>
          <w:rFonts w:hint="eastAsia" w:ascii="仿宋" w:hAnsi="仿宋" w:eastAsia="仿宋" w:cs="仿宋"/>
          <w:sz w:val="32"/>
          <w:szCs w:val="32"/>
          <w:lang w:val="en-US" w:eastAsia="zh-CN"/>
        </w:rPr>
        <w:t>46052127</w:t>
      </w:r>
      <w:r>
        <w:rPr>
          <w:rFonts w:hint="eastAsia" w:ascii="仿宋" w:hAnsi="仿宋" w:eastAsia="仿宋" w:cs="仿宋"/>
          <w:sz w:val="32"/>
          <w:szCs w:val="32"/>
        </w:rPr>
        <w:t>@126.com。</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四、相关要求</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（一）强化组织领导。</w:t>
      </w:r>
      <w:r>
        <w:rPr>
          <w:rFonts w:hint="eastAsia" w:ascii="仿宋" w:hAnsi="仿宋" w:eastAsia="仿宋" w:cs="仿宋"/>
          <w:sz w:val="32"/>
          <w:szCs w:val="32"/>
        </w:rPr>
        <w:t>各有关部门和单位要高度重视学习宣传贯彻工作，精心组织安排，加强督促检查，确保取得实效。</w:t>
      </w:r>
      <w:r>
        <w:rPr>
          <w:rFonts w:hint="eastAsia" w:ascii="仿宋" w:hAnsi="仿宋" w:eastAsia="仿宋" w:cs="仿宋"/>
          <w:sz w:val="32"/>
          <w:szCs w:val="32"/>
          <w:lang w:val="en-US" w:eastAsia="zh-CN"/>
        </w:rPr>
        <w:t>区</w:t>
      </w:r>
      <w:r>
        <w:rPr>
          <w:rFonts w:hint="eastAsia" w:ascii="仿宋" w:hAnsi="仿宋" w:eastAsia="仿宋" w:cs="仿宋"/>
          <w:sz w:val="32"/>
          <w:szCs w:val="32"/>
        </w:rPr>
        <w:t>安委会办公室要加强沟通协调，相关职能部门要密切配合，形成工作合力。</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（二）强化宣传推动。</w:t>
      </w:r>
      <w:r>
        <w:rPr>
          <w:rFonts w:hint="eastAsia" w:ascii="仿宋" w:hAnsi="仿宋" w:eastAsia="仿宋" w:cs="仿宋"/>
          <w:sz w:val="32"/>
          <w:szCs w:val="32"/>
        </w:rPr>
        <w:t>运用多种手段，多层次多角度宣传各有关部门和单位深入学习宣传贯彻习近平总书记关于安全生产重要论述的新举措新成效,推动工作开展。</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（三）强化监督考核。</w:t>
      </w:r>
      <w:r>
        <w:rPr>
          <w:rFonts w:hint="eastAsia" w:ascii="仿宋" w:hAnsi="仿宋" w:eastAsia="仿宋" w:cs="仿宋"/>
          <w:sz w:val="32"/>
          <w:szCs w:val="32"/>
        </w:rPr>
        <w:t>充分发挥安全生产工作考核巡查和安委会成员单位责任考核作用，将学习宣传贯彻习近平总书记关于安全生产重要论述情况作为考核重要内容，改进优化评价指标体系，以坚决遏制重特大事故检验学习宣传贯彻成效。</w:t>
      </w:r>
    </w:p>
    <w:p>
      <w:pPr>
        <w:pStyle w:val="6"/>
        <w:ind w:left="0" w:leftChars="0" w:firstLine="0" w:firstLineChars="0"/>
        <w:rPr>
          <w:rFonts w:hint="eastAsia" w:ascii="仿宋" w:hAnsi="仿宋" w:eastAsia="仿宋" w:cs="仿宋"/>
          <w:b/>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40DBF"/>
    <w:rsid w:val="5E840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unhideWhenUsed/>
    <w:qFormat/>
    <w:uiPriority w:val="99"/>
    <w:pPr>
      <w:spacing w:after="120"/>
      <w:ind w:left="420" w:leftChars="200"/>
    </w:pPr>
  </w:style>
  <w:style w:type="paragraph" w:customStyle="1" w:styleId="6">
    <w:name w:val="Body Text First Indent 2"/>
    <w:basedOn w:val="7"/>
    <w:qFormat/>
    <w:uiPriority w:val="0"/>
    <w:pPr>
      <w:spacing w:after="0" w:afterLines="0"/>
      <w:ind w:firstLine="420" w:firstLineChars="200"/>
    </w:pPr>
    <w:rPr>
      <w:rFonts w:ascii="Calibri" w:hAnsi="Calibri" w:eastAsia="宋体" w:cs="Times New Roman"/>
    </w:rPr>
  </w:style>
  <w:style w:type="paragraph" w:customStyle="1" w:styleId="7">
    <w:name w:val="Body Text Indent"/>
    <w:basedOn w:val="1"/>
    <w:next w:val="8"/>
    <w:uiPriority w:val="0"/>
    <w:pPr>
      <w:spacing w:after="120" w:afterLines="0"/>
      <w:ind w:left="420" w:leftChars="200"/>
    </w:pPr>
    <w:rPr>
      <w:rFonts w:ascii="Calibri" w:hAnsi="Calibri" w:eastAsia="宋体" w:cs="Times New Roman"/>
      <w:sz w:val="21"/>
    </w:rPr>
  </w:style>
  <w:style w:type="paragraph" w:customStyle="1" w:styleId="8">
    <w:name w:val="Normal Indent"/>
    <w:basedOn w:val="1"/>
    <w:qFormat/>
    <w:uiPriority w:val="0"/>
    <w:pPr>
      <w:ind w:firstLine="42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2020-06-30T06:32:00Z</dcterms:created>
  <dc:creator>_</dc:creator>
  <cp:lastModifiedBy>_</cp:lastModifiedBy>
  <dcterms:modified xsi:type="dcterms:W3CDTF">2020-06-30T06:37:42Z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